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新宋体" w:eastAsia="方正小标宋简体"/>
          <w:sz w:val="36"/>
          <w:szCs w:val="32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四川省商贸学校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团购</w:t>
      </w:r>
      <w:r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新宋体" w:eastAsia="方正小标宋简体"/>
          <w:sz w:val="44"/>
          <w:szCs w:val="44"/>
        </w:rPr>
        <w:t>“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中秋慰问券</w:t>
      </w:r>
      <w:r>
        <w:rPr>
          <w:rFonts w:hint="eastAsia" w:ascii="方正小标宋简体" w:hAnsi="新宋体" w:eastAsia="方正小标宋简体"/>
          <w:sz w:val="44"/>
          <w:szCs w:val="44"/>
        </w:rPr>
        <w:t>”</w:t>
      </w:r>
    </w:p>
    <w:p>
      <w:pPr>
        <w:jc w:val="center"/>
        <w:rPr>
          <w:rFonts w:hint="eastAsia" w:ascii="方正小标宋简体" w:hAnsi="新宋体" w:eastAsia="方正小标宋简体"/>
          <w:sz w:val="36"/>
          <w:szCs w:val="32"/>
        </w:rPr>
      </w:pPr>
    </w:p>
    <w:p>
      <w:pPr>
        <w:jc w:val="center"/>
        <w:rPr>
          <w:rFonts w:hint="eastAsia" w:ascii="方正小标宋简体" w:hAnsi="新宋体" w:eastAsia="方正小标宋简体"/>
          <w:sz w:val="72"/>
          <w:szCs w:val="56"/>
        </w:rPr>
      </w:pPr>
    </w:p>
    <w:p>
      <w:pPr>
        <w:jc w:val="center"/>
        <w:rPr>
          <w:rFonts w:hint="eastAsia" w:ascii="方正小标宋简体" w:hAnsi="新宋体" w:eastAsia="方正小标宋简体"/>
          <w:sz w:val="84"/>
          <w:szCs w:val="84"/>
        </w:rPr>
      </w:pPr>
      <w:r>
        <w:rPr>
          <w:rFonts w:hint="eastAsia" w:ascii="方正小标宋简体" w:hAnsi="新宋体" w:eastAsia="方正小标宋简体"/>
          <w:sz w:val="84"/>
          <w:szCs w:val="84"/>
        </w:rPr>
        <w:t>比</w:t>
      </w:r>
    </w:p>
    <w:p>
      <w:pPr>
        <w:jc w:val="center"/>
        <w:rPr>
          <w:rFonts w:hint="eastAsia" w:ascii="方正小标宋简体" w:hAnsi="新宋体" w:eastAsia="方正小标宋简体"/>
          <w:sz w:val="84"/>
          <w:szCs w:val="84"/>
        </w:rPr>
      </w:pPr>
      <w:r>
        <w:rPr>
          <w:rFonts w:hint="eastAsia" w:ascii="方正小标宋简体" w:hAnsi="新宋体" w:eastAsia="方正小标宋简体"/>
          <w:sz w:val="84"/>
          <w:szCs w:val="84"/>
        </w:rPr>
        <w:t>选</w:t>
      </w:r>
    </w:p>
    <w:p>
      <w:pPr>
        <w:jc w:val="center"/>
        <w:rPr>
          <w:rFonts w:hint="eastAsia" w:ascii="方正小标宋简体" w:hAnsi="新宋体" w:eastAsia="方正小标宋简体"/>
          <w:sz w:val="84"/>
          <w:szCs w:val="84"/>
          <w:lang w:eastAsia="zh-CN"/>
        </w:rPr>
      </w:pPr>
      <w:r>
        <w:rPr>
          <w:rFonts w:hint="eastAsia" w:ascii="方正小标宋简体" w:hAnsi="新宋体" w:eastAsia="方正小标宋简体"/>
          <w:sz w:val="84"/>
          <w:szCs w:val="84"/>
          <w:lang w:eastAsia="zh-CN"/>
        </w:rPr>
        <w:t>文</w:t>
      </w:r>
    </w:p>
    <w:p>
      <w:pPr>
        <w:jc w:val="center"/>
        <w:rPr>
          <w:rFonts w:hint="eastAsia" w:ascii="新宋体" w:hAnsi="新宋体" w:eastAsia="方正小标宋简体"/>
          <w:sz w:val="84"/>
          <w:szCs w:val="84"/>
          <w:lang w:eastAsia="zh-CN"/>
        </w:rPr>
      </w:pPr>
      <w:r>
        <w:rPr>
          <w:rFonts w:hint="eastAsia" w:ascii="方正小标宋简体" w:hAnsi="新宋体" w:eastAsia="方正小标宋简体"/>
          <w:sz w:val="84"/>
          <w:szCs w:val="84"/>
          <w:lang w:eastAsia="zh-CN"/>
        </w:rPr>
        <w:t>件</w:t>
      </w:r>
    </w:p>
    <w:p>
      <w:pPr>
        <w:rPr>
          <w:rFonts w:ascii="新宋体" w:hAnsi="新宋体" w:eastAsia="新宋体"/>
          <w:sz w:val="28"/>
          <w:szCs w:val="28"/>
        </w:rPr>
      </w:pPr>
    </w:p>
    <w:p>
      <w:pPr>
        <w:rPr>
          <w:rFonts w:ascii="新宋体" w:hAnsi="新宋体" w:eastAsia="新宋体"/>
          <w:sz w:val="28"/>
          <w:szCs w:val="28"/>
        </w:rPr>
      </w:pPr>
    </w:p>
    <w:p>
      <w:pPr>
        <w:rPr>
          <w:rFonts w:ascii="新宋体" w:hAnsi="新宋体" w:eastAsia="新宋体"/>
          <w:sz w:val="28"/>
          <w:szCs w:val="28"/>
        </w:rPr>
      </w:pPr>
    </w:p>
    <w:p>
      <w:pPr>
        <w:rPr>
          <w:rFonts w:ascii="新宋体" w:hAnsi="新宋体" w:eastAsia="新宋体"/>
          <w:sz w:val="28"/>
          <w:szCs w:val="28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四川省商贸学校</w:t>
      </w:r>
    </w:p>
    <w:p>
      <w:pPr>
        <w:jc w:val="center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2021年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sz w:val="32"/>
          <w:szCs w:val="32"/>
        </w:rPr>
        <w:t>月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新宋体" w:cs="新宋体"/>
          <w:sz w:val="32"/>
          <w:szCs w:val="32"/>
        </w:rPr>
        <w:t>日</w:t>
      </w:r>
    </w:p>
    <w:p>
      <w:pPr>
        <w:pStyle w:val="2"/>
        <w:rPr>
          <w:rFonts w:hint="eastAsia" w:ascii="新宋体" w:hAnsi="新宋体" w:eastAsia="新宋体" w:cs="新宋体"/>
          <w:sz w:val="32"/>
          <w:szCs w:val="32"/>
        </w:rPr>
      </w:pPr>
    </w:p>
    <w:p/>
    <w:p>
      <w:pPr>
        <w:jc w:val="center"/>
        <w:rPr>
          <w:rFonts w:ascii="新宋体" w:hAnsi="新宋体" w:eastAsia="新宋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第一部分</w:t>
      </w:r>
      <w:r>
        <w:rPr>
          <w:rFonts w:ascii="黑体" w:hAnsi="黑体" w:eastAsia="黑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比选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须知</w:t>
      </w:r>
    </w:p>
    <w:p>
      <w:pPr>
        <w:rPr>
          <w:rFonts w:ascii="新宋体" w:hAnsi="新宋体" w:eastAsia="新宋体"/>
          <w:sz w:val="28"/>
          <w:szCs w:val="28"/>
        </w:rPr>
      </w:pP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四川省商贸学校拟</w:t>
      </w:r>
      <w:r>
        <w:rPr>
          <w:rFonts w:ascii="新宋体" w:hAnsi="新宋体" w:eastAsia="新宋体" w:cs="Helvetica"/>
          <w:sz w:val="28"/>
          <w:szCs w:val="28"/>
        </w:rPr>
        <w:t>团购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2021年“中秋慰问券”</w:t>
      </w:r>
      <w:r>
        <w:rPr>
          <w:rFonts w:hint="eastAsia" w:ascii="新宋体" w:hAnsi="新宋体" w:eastAsia="新宋体" w:cs="Helvetica"/>
          <w:sz w:val="28"/>
          <w:szCs w:val="28"/>
        </w:rPr>
        <w:t>，现就本</w:t>
      </w:r>
      <w:r>
        <w:rPr>
          <w:rFonts w:ascii="新宋体" w:hAnsi="新宋体" w:eastAsia="新宋体" w:cs="Helvetica"/>
          <w:sz w:val="28"/>
          <w:szCs w:val="28"/>
        </w:rPr>
        <w:t>项目进行国内比选</w:t>
      </w:r>
      <w:r>
        <w:rPr>
          <w:rFonts w:hint="eastAsia" w:ascii="新宋体" w:hAnsi="新宋体" w:eastAsia="新宋体" w:cs="Helvetica"/>
          <w:sz w:val="28"/>
          <w:szCs w:val="28"/>
        </w:rPr>
        <w:t>，向各潜在供应商发出邀请。</w:t>
      </w: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1.项目名称：</w:t>
      </w:r>
      <w:r>
        <w:rPr>
          <w:rFonts w:hint="eastAsia" w:ascii="新宋体" w:hAnsi="新宋体" w:eastAsia="新宋体" w:cs="Helvetica"/>
          <w:sz w:val="28"/>
          <w:szCs w:val="28"/>
        </w:rPr>
        <w:t>四川省商贸学校</w:t>
      </w:r>
      <w:r>
        <w:rPr>
          <w:rFonts w:ascii="新宋体" w:hAnsi="新宋体" w:eastAsia="新宋体" w:cs="Helvetica"/>
          <w:sz w:val="28"/>
          <w:szCs w:val="28"/>
        </w:rPr>
        <w:t>团购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2021年“中秋慰问券”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比选项目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2.项目概况：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团</w:t>
      </w:r>
      <w:r>
        <w:rPr>
          <w:rFonts w:ascii="新宋体" w:hAnsi="新宋体" w:eastAsia="新宋体" w:cs="Helvetica"/>
          <w:sz w:val="28"/>
          <w:szCs w:val="28"/>
        </w:rPr>
        <w:t>购</w:t>
      </w:r>
      <w:r>
        <w:rPr>
          <w:rStyle w:val="10"/>
          <w:rFonts w:hint="eastAsia" w:ascii="新宋体" w:hAnsi="新宋体" w:eastAsia="新宋体" w:cs="Helvetica"/>
          <w:b w:val="0"/>
          <w:color w:val="000000" w:themeColor="text1"/>
          <w:sz w:val="28"/>
          <w:szCs w:val="28"/>
          <w:lang w:val="en-US" w:eastAsia="zh-CN"/>
        </w:rPr>
        <w:t>约300</w:t>
      </w:r>
      <w:r>
        <w:rPr>
          <w:rFonts w:ascii="新宋体" w:hAnsi="新宋体" w:eastAsia="新宋体" w:cs="Helvetica"/>
          <w:sz w:val="28"/>
          <w:szCs w:val="28"/>
        </w:rPr>
        <w:t>份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“中秋慰问券”</w:t>
      </w:r>
      <w:r>
        <w:rPr>
          <w:rFonts w:ascii="新宋体" w:hAnsi="新宋体" w:eastAsia="新宋体" w:cs="Helvetica"/>
          <w:sz w:val="28"/>
          <w:szCs w:val="28"/>
        </w:rPr>
        <w:t>，预算金额</w:t>
      </w: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1</w:t>
      </w:r>
      <w:r>
        <w:rPr>
          <w:rFonts w:ascii="新宋体" w:hAnsi="新宋体" w:eastAsia="新宋体" w:cs="Helvetica"/>
          <w:sz w:val="28"/>
          <w:szCs w:val="28"/>
        </w:rPr>
        <w:t>00元/张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，实际数量上下浮动不超过</w:t>
      </w: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2%</w:t>
      </w:r>
      <w:r>
        <w:rPr>
          <w:rFonts w:ascii="新宋体" w:hAnsi="新宋体" w:eastAsia="新宋体" w:cs="Helvetica"/>
          <w:sz w:val="28"/>
          <w:szCs w:val="28"/>
        </w:rPr>
        <w:t>。</w:t>
      </w:r>
      <w:r>
        <w:rPr>
          <w:rFonts w:hint="eastAsia" w:ascii="新宋体" w:hAnsi="新宋体" w:eastAsia="新宋体" w:cs="Helvetica"/>
          <w:sz w:val="28"/>
          <w:szCs w:val="28"/>
        </w:rPr>
        <w:t>比选产生1家中秋节慰问品供应商，为我单位教职工提供2021年中秋节慰问券。</w:t>
      </w: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3.项目地点：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四川省商贸学校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。</w:t>
      </w:r>
    </w:p>
    <w:p>
      <w:pPr>
        <w:jc w:val="left"/>
        <w:rPr>
          <w:rFonts w:hint="default" w:ascii="新宋体" w:hAnsi="新宋体" w:eastAsia="新宋体" w:cs="新宋体"/>
          <w:color w:val="00000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4.</w:t>
      </w:r>
      <w:r>
        <w:rPr>
          <w:rFonts w:hint="eastAsia" w:ascii="新宋体" w:hAnsi="新宋体" w:eastAsia="新宋体" w:cs="新宋体"/>
          <w:b/>
          <w:color w:val="000000"/>
          <w:sz w:val="28"/>
          <w:szCs w:val="28"/>
          <w:lang w:eastAsia="zh-CN"/>
        </w:rPr>
        <w:t>交付</w:t>
      </w: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期限：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合同签署后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5个工作日内。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5.</w:t>
      </w:r>
      <w:r>
        <w:rPr>
          <w:rFonts w:hint="eastAsia" w:ascii="新宋体" w:hAnsi="新宋体" w:eastAsia="新宋体" w:cs="Helvetica"/>
          <w:b/>
          <w:bCs/>
          <w:sz w:val="28"/>
          <w:szCs w:val="28"/>
        </w:rPr>
        <w:t>申请</w:t>
      </w:r>
      <w:r>
        <w:rPr>
          <w:rFonts w:ascii="新宋体" w:hAnsi="新宋体" w:eastAsia="新宋体" w:cs="Helvetica"/>
          <w:b/>
          <w:bCs/>
          <w:sz w:val="28"/>
          <w:szCs w:val="28"/>
        </w:rPr>
        <w:t>人资格条件</w:t>
      </w:r>
      <w:r>
        <w:rPr>
          <w:rFonts w:hint="eastAsia" w:ascii="新宋体" w:hAnsi="新宋体" w:eastAsia="新宋体" w:cs="Helvetica"/>
          <w:b/>
          <w:bCs/>
          <w:sz w:val="28"/>
          <w:szCs w:val="28"/>
        </w:rPr>
        <w:t>：</w:t>
      </w:r>
    </w:p>
    <w:p>
      <w:pPr>
        <w:ind w:firstLine="562" w:firstLineChars="200"/>
        <w:rPr>
          <w:rFonts w:hint="eastAsia" w:ascii="新宋体" w:hAnsi="新宋体" w:eastAsia="新宋体" w:cs="新宋体"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val="en-US" w:eastAsia="zh-CN"/>
        </w:rPr>
        <w:t>一般资格条件：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1、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具有独立承担民事责任的能力；2、具有良好的商业信誉和健全的财务会计制度；3、具有履行合同所必需的设备和专业技术能力；4、有依法缴纳税收和社会保障资金的良好记录；5、参加本次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活动前三年内，在经营活动中没有重大违法记录；6、具有符合本项目的经营范围；7、申请人及其现任法定代表人、主要负责人不得具有行贿犯罪记录；8、截止到递交响应文件截止时间，在“信用中国”网站(www.creditchina.gov.cn)、中国政府采购网(www.ccgp.gov.cn)中被列入失信被执行人、重大税收违法案件当事人名单、政府采购严重违法失信行为记录名单的申请人不允许参加本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活动；9、本次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活动不接受联合体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；10、法律、行政法规规定的其他条件。</w:t>
      </w:r>
    </w:p>
    <w:p>
      <w:pPr>
        <w:ind w:firstLine="562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eastAsia="zh-CN"/>
        </w:rPr>
        <w:t>针对本项目的特殊资格要求：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(1)申请人须在中华人民共和国境内注册，能够独立承担民事责任，有生产或供应能力的本国供应商，注册资金≥50万元人民币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。</w:t>
      </w:r>
      <w:r>
        <w:rPr>
          <w:rFonts w:ascii="新宋体" w:hAnsi="新宋体" w:eastAsia="新宋体" w:cs="Helvetica"/>
          <w:sz w:val="28"/>
          <w:szCs w:val="28"/>
        </w:rPr>
        <w:t>(2)需同时具有相应的食品生产许可证及食品经营许可证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。</w:t>
      </w:r>
      <w:r>
        <w:rPr>
          <w:rFonts w:ascii="新宋体" w:hAnsi="新宋体" w:eastAsia="新宋体" w:cs="Helvetica"/>
          <w:sz w:val="28"/>
          <w:szCs w:val="28"/>
        </w:rPr>
        <w:t>(3)具备自有生产工厂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。</w:t>
      </w:r>
      <w:r>
        <w:rPr>
          <w:rFonts w:hint="eastAsia" w:ascii="新宋体" w:hAnsi="新宋体" w:eastAsia="新宋体" w:cs="Helvetica"/>
          <w:sz w:val="28"/>
          <w:szCs w:val="28"/>
        </w:rPr>
        <w:t>（4）具备在德阳市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城区</w:t>
      </w:r>
      <w:r>
        <w:rPr>
          <w:rFonts w:hint="eastAsia" w:ascii="新宋体" w:hAnsi="新宋体" w:eastAsia="新宋体" w:cs="Helvetica"/>
          <w:sz w:val="28"/>
          <w:szCs w:val="28"/>
        </w:rPr>
        <w:t>范围内换购产品的固定经营场所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。</w:t>
      </w:r>
    </w:p>
    <w:p>
      <w:pPr>
        <w:pStyle w:val="2"/>
      </w:pPr>
      <w:r>
        <w:rPr>
          <w:rFonts w:hint="eastAsia" w:ascii="新宋体" w:hAnsi="新宋体" w:eastAsia="新宋体" w:cs="新宋体"/>
          <w:b/>
          <w:color w:val="000000"/>
          <w:sz w:val="28"/>
          <w:szCs w:val="28"/>
          <w:lang w:val="en-US" w:eastAsia="zh-CN"/>
        </w:rPr>
        <w:t>6、</w:t>
      </w:r>
      <w:r>
        <w:rPr>
          <w:rFonts w:hint="eastAsia" w:ascii="新宋体" w:hAnsi="新宋体" w:eastAsia="新宋体" w:cs="新宋体"/>
          <w:b/>
          <w:color w:val="000000"/>
          <w:sz w:val="28"/>
          <w:szCs w:val="28"/>
          <w:lang w:eastAsia="zh-CN"/>
        </w:rPr>
        <w:t>报名资格预审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疫情期间不接受现场报名，各潜在供应商在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  <w:lang w:eastAsia="zh-CN"/>
        </w:rPr>
        <w:t>2021年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</w:rPr>
        <w:t>月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  <w:lang w:val="en-US" w:eastAsia="zh-CN"/>
        </w:rPr>
        <w:t>8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</w:rPr>
        <w:t>日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highlight w:val="yellow"/>
          <w:lang w:val="en-US" w:eastAsia="zh-CN"/>
        </w:rPr>
        <w:t>17:30前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，将以下报名材料以pdf格式文件发送至1409385534@qq.com，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①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报名登记表；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②单位介绍信或法人授权委托书原件（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格式及内容自拟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）；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③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营业执照副本复印件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；④</w:t>
      </w: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</w:rPr>
        <w:t>食品生产许可证及食品经营许可证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复印件；⑤被委托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人的身份证明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复印件。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eastAsia="zh-CN"/>
        </w:rPr>
        <w:t>以上报名材料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均要求加盖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eastAsia="zh-CN"/>
        </w:rPr>
        <w:t>申请人单位公章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。</w:t>
      </w:r>
    </w:p>
    <w:p>
      <w:pPr>
        <w:rPr>
          <w:rFonts w:hint="eastAsia" w:ascii="新宋体" w:hAnsi="新宋体" w:eastAsia="新宋体" w:cs="Helvetica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  <w:lang w:val="en-US" w:eastAsia="zh-CN"/>
        </w:rPr>
        <w:t>7、比选文件获取方式</w:t>
      </w:r>
    </w:p>
    <w:p>
      <w:pPr>
        <w:ind w:firstLine="560" w:firstLineChars="200"/>
        <w:rPr>
          <w:rFonts w:hint="eastAsia" w:ascii="新宋体" w:hAnsi="新宋体" w:eastAsia="新宋体" w:cs="新宋体"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比选文件自2021年9月6日08时00分至2021年9月8日17时00分（北京时间）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在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从四川省商贸学校官网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www.scsmx.com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在线下载附件获取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新宋体" w:hAnsi="新宋体" w:eastAsia="新宋体" w:cs="Helvetica"/>
          <w:b/>
          <w:bCs/>
          <w:sz w:val="28"/>
          <w:szCs w:val="28"/>
        </w:rPr>
      </w:pPr>
      <w:r>
        <w:rPr>
          <w:rFonts w:ascii="新宋体" w:hAnsi="新宋体" w:eastAsia="新宋体" w:cs="Helvetica"/>
          <w:b/>
          <w:bCs/>
          <w:sz w:val="28"/>
          <w:szCs w:val="28"/>
        </w:rPr>
        <w:t>接受</w:t>
      </w:r>
      <w:r>
        <w:rPr>
          <w:rFonts w:hint="eastAsia" w:ascii="新宋体" w:hAnsi="新宋体" w:eastAsia="新宋体" w:cs="Helvetica"/>
          <w:b/>
          <w:bCs/>
          <w:sz w:val="28"/>
          <w:szCs w:val="28"/>
        </w:rPr>
        <w:t>申请</w:t>
      </w:r>
      <w:r>
        <w:rPr>
          <w:rFonts w:ascii="新宋体" w:hAnsi="新宋体" w:eastAsia="新宋体" w:cs="Helvetica"/>
          <w:b/>
          <w:bCs/>
          <w:sz w:val="28"/>
          <w:szCs w:val="28"/>
        </w:rPr>
        <w:t>文件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的截止</w:t>
      </w:r>
      <w:r>
        <w:rPr>
          <w:rFonts w:ascii="新宋体" w:hAnsi="新宋体" w:eastAsia="新宋体" w:cs="Helvetica"/>
          <w:b/>
          <w:bCs/>
          <w:sz w:val="28"/>
          <w:szCs w:val="28"/>
        </w:rPr>
        <w:t>时间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和方式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  <w:highlight w:val="yellow"/>
          <w:lang w:eastAsia="zh-CN"/>
        </w:rPr>
        <w:t>2021年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9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月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10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日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14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时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00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分(北京时间)</w:t>
      </w:r>
      <w:r>
        <w:rPr>
          <w:rFonts w:ascii="新宋体" w:hAnsi="新宋体" w:eastAsia="新宋体" w:cs="Helvetica"/>
          <w:sz w:val="28"/>
          <w:szCs w:val="28"/>
        </w:rPr>
        <w:t>，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逾期递交</w:t>
      </w:r>
      <w:r>
        <w:rPr>
          <w:rFonts w:ascii="新宋体" w:hAnsi="新宋体" w:eastAsia="新宋体" w:cs="Helvetica"/>
          <w:sz w:val="28"/>
          <w:szCs w:val="28"/>
        </w:rPr>
        <w:t>或不符合规定的</w:t>
      </w:r>
      <w:r>
        <w:rPr>
          <w:rFonts w:hint="eastAsia" w:ascii="新宋体" w:hAnsi="新宋体" w:eastAsia="新宋体" w:cs="Helvetica"/>
          <w:sz w:val="28"/>
          <w:szCs w:val="28"/>
        </w:rPr>
        <w:t>申请</w:t>
      </w:r>
      <w:r>
        <w:rPr>
          <w:rFonts w:ascii="新宋体" w:hAnsi="新宋体" w:eastAsia="新宋体" w:cs="Helvetica"/>
          <w:sz w:val="28"/>
          <w:szCs w:val="28"/>
        </w:rPr>
        <w:t>文件恕不接受。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申请人应将比选申请文件密封并加盖单位公章，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在比选响应截至时间前现场递交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新宋体" w:hAnsi="新宋体" w:eastAsia="新宋体" w:cs="Helvetica"/>
          <w:b/>
          <w:bCs/>
          <w:sz w:val="28"/>
          <w:szCs w:val="28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</w:rPr>
        <w:t>比选</w:t>
      </w:r>
      <w:r>
        <w:rPr>
          <w:rFonts w:ascii="新宋体" w:hAnsi="新宋体" w:eastAsia="新宋体" w:cs="Helvetica"/>
          <w:b/>
          <w:bCs/>
          <w:sz w:val="28"/>
          <w:szCs w:val="28"/>
        </w:rPr>
        <w:t>时间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新宋体" w:hAnsi="新宋体" w:eastAsia="新宋体" w:cs="Helvetica"/>
          <w:sz w:val="28"/>
          <w:szCs w:val="28"/>
          <w:lang w:eastAsia="zh-CN"/>
        </w:rPr>
      </w:pPr>
      <w:r>
        <w:rPr>
          <w:rFonts w:hint="eastAsia" w:ascii="新宋体" w:hAnsi="新宋体" w:eastAsia="新宋体" w:cs="Helvetica"/>
          <w:sz w:val="28"/>
          <w:szCs w:val="28"/>
          <w:highlight w:val="yellow"/>
          <w:lang w:eastAsia="zh-CN"/>
        </w:rPr>
        <w:t>2021年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9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月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10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日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14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时</w:t>
      </w:r>
      <w:r>
        <w:rPr>
          <w:rFonts w:hint="eastAsia" w:ascii="新宋体" w:hAnsi="新宋体" w:eastAsia="新宋体" w:cs="Helvetica"/>
          <w:sz w:val="28"/>
          <w:szCs w:val="28"/>
          <w:highlight w:val="yellow"/>
          <w:lang w:val="en-US" w:eastAsia="zh-CN"/>
        </w:rPr>
        <w:t>00</w:t>
      </w:r>
      <w:r>
        <w:rPr>
          <w:rFonts w:ascii="新宋体" w:hAnsi="新宋体" w:eastAsia="新宋体" w:cs="Helvetica"/>
          <w:sz w:val="28"/>
          <w:szCs w:val="28"/>
          <w:highlight w:val="yellow"/>
        </w:rPr>
        <w:t>分(北京时间)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新宋体" w:hAnsi="新宋体" w:eastAsia="新宋体" w:cs="Helvetica"/>
          <w:b/>
          <w:bCs/>
          <w:sz w:val="28"/>
          <w:szCs w:val="28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</w:rPr>
        <w:t>比选</w:t>
      </w:r>
      <w:r>
        <w:rPr>
          <w:rFonts w:ascii="新宋体" w:hAnsi="新宋体" w:eastAsia="新宋体" w:cs="Helvetica"/>
          <w:b/>
          <w:bCs/>
          <w:sz w:val="28"/>
          <w:szCs w:val="28"/>
        </w:rPr>
        <w:t>地点</w:t>
      </w:r>
    </w:p>
    <w:p>
      <w:pPr>
        <w:numPr>
          <w:ilvl w:val="0"/>
          <w:numId w:val="0"/>
        </w:numPr>
        <w:ind w:leftChars="0"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四川省商贸学校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路演大厅（德阳市旌阳区千山街三段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399号四川省商贸学校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真新楼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301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室）</w:t>
      </w:r>
      <w:r>
        <w:rPr>
          <w:rFonts w:hint="eastAsia" w:ascii="新宋体" w:hAnsi="新宋体" w:eastAsia="新宋体" w:cs="Helvetica"/>
          <w:sz w:val="28"/>
          <w:szCs w:val="28"/>
        </w:rPr>
        <w:t>。</w:t>
      </w:r>
    </w:p>
    <w:p>
      <w:pPr>
        <w:rPr>
          <w:rFonts w:ascii="新宋体" w:hAnsi="新宋体" w:eastAsia="新宋体" w:cs="Helvetica"/>
          <w:b/>
          <w:bCs/>
          <w:sz w:val="28"/>
          <w:szCs w:val="28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Helvetica"/>
          <w:b/>
          <w:bCs/>
          <w:sz w:val="28"/>
          <w:szCs w:val="28"/>
        </w:rPr>
        <w:t>申请文件包括但不局限于以下主要内容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（实质性响应条件）</w:t>
      </w:r>
      <w:r>
        <w:rPr>
          <w:rFonts w:ascii="新宋体" w:hAnsi="新宋体" w:eastAsia="新宋体" w:cs="Helvetica"/>
          <w:b/>
          <w:bCs/>
          <w:sz w:val="28"/>
          <w:szCs w:val="28"/>
        </w:rPr>
        <w:t>：</w:t>
      </w:r>
    </w:p>
    <w:p>
      <w:pPr>
        <w:ind w:firstLine="420" w:firstLineChars="15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（1）</w:t>
      </w:r>
      <w:r>
        <w:rPr>
          <w:rFonts w:ascii="新宋体" w:hAnsi="新宋体" w:eastAsia="新宋体" w:cs="Helvetica"/>
          <w:sz w:val="28"/>
          <w:szCs w:val="28"/>
        </w:rPr>
        <w:t>申请人</w:t>
      </w:r>
      <w:r>
        <w:rPr>
          <w:rFonts w:hint="eastAsia" w:ascii="新宋体" w:hAnsi="新宋体" w:eastAsia="新宋体" w:cs="Helvetica"/>
          <w:sz w:val="28"/>
          <w:szCs w:val="28"/>
        </w:rPr>
        <w:t>营业执照、</w:t>
      </w:r>
      <w:r>
        <w:rPr>
          <w:rFonts w:ascii="新宋体" w:hAnsi="新宋体" w:eastAsia="新宋体" w:cs="Helvetica"/>
          <w:sz w:val="28"/>
          <w:szCs w:val="28"/>
        </w:rPr>
        <w:t>食品生产许可证</w:t>
      </w:r>
      <w:r>
        <w:rPr>
          <w:rFonts w:hint="eastAsia" w:ascii="新宋体" w:hAnsi="新宋体" w:eastAsia="新宋体" w:cs="Helvetica"/>
          <w:sz w:val="28"/>
          <w:szCs w:val="28"/>
        </w:rPr>
        <w:t>、</w:t>
      </w:r>
      <w:r>
        <w:rPr>
          <w:rFonts w:ascii="新宋体" w:hAnsi="新宋体" w:eastAsia="新宋体" w:cs="Helvetica"/>
          <w:sz w:val="28"/>
          <w:szCs w:val="28"/>
        </w:rPr>
        <w:t>食品经营许可证</w:t>
      </w:r>
      <w:r>
        <w:rPr>
          <w:rFonts w:hint="eastAsia" w:ascii="新宋体" w:hAnsi="新宋体" w:eastAsia="新宋体" w:cs="Helvetica"/>
          <w:sz w:val="28"/>
          <w:szCs w:val="28"/>
        </w:rPr>
        <w:t>（复印件，加盖申请人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Helvetica"/>
          <w:sz w:val="28"/>
          <w:szCs w:val="28"/>
        </w:rPr>
        <w:t>）；</w:t>
      </w:r>
    </w:p>
    <w:p>
      <w:pPr>
        <w:ind w:firstLine="420" w:firstLineChars="15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（2）法定代表人授权委托书原件，法定代表人亲自参加（加盖申请人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Helvetica"/>
          <w:sz w:val="28"/>
          <w:szCs w:val="28"/>
        </w:rPr>
        <w:t>）；</w:t>
      </w:r>
    </w:p>
    <w:p>
      <w:pPr>
        <w:ind w:firstLine="280" w:firstLineChars="1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（3）申请人代表身份证复印件</w:t>
      </w:r>
    </w:p>
    <w:p>
      <w:pPr>
        <w:ind w:firstLine="280" w:firstLineChars="1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（4）申请人关于合法诚信经营的承诺函原件（加盖申请人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新宋体"/>
          <w:sz w:val="28"/>
          <w:szCs w:val="28"/>
        </w:rPr>
        <w:t>）：具有独立承担民事责任的能力；具有良好的商业信誉和健全的财务会计制度；具有履行合同所必须的产品和专业技术能力；具有依法缴纳税收和社会保障资金的良好记录；参加本次比选活动前三年内，在经营活动中没有重大违法记录。</w:t>
      </w:r>
    </w:p>
    <w:p>
      <w:pPr>
        <w:ind w:firstLine="280" w:firstLineChars="1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（5）</w:t>
      </w:r>
      <w:r>
        <w:rPr>
          <w:rFonts w:ascii="新宋体" w:hAnsi="新宋体" w:eastAsia="新宋体" w:cs="Helvetica"/>
          <w:sz w:val="28"/>
          <w:szCs w:val="28"/>
        </w:rPr>
        <w:t>有生产或供应能力的</w:t>
      </w:r>
      <w:r>
        <w:rPr>
          <w:rFonts w:hint="eastAsia" w:ascii="新宋体" w:hAnsi="新宋体" w:eastAsia="新宋体" w:cs="Helvetica"/>
          <w:sz w:val="28"/>
          <w:szCs w:val="28"/>
        </w:rPr>
        <w:t>佐证材料（加盖申请人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Helvetica"/>
          <w:sz w:val="28"/>
          <w:szCs w:val="28"/>
        </w:rPr>
        <w:t>）</w:t>
      </w:r>
      <w:r>
        <w:rPr>
          <w:rFonts w:ascii="新宋体" w:hAnsi="新宋体" w:eastAsia="新宋体" w:cs="Helvetica"/>
          <w:sz w:val="28"/>
          <w:szCs w:val="28"/>
        </w:rPr>
        <w:t>;</w:t>
      </w:r>
    </w:p>
    <w:p>
      <w:pPr>
        <w:ind w:firstLine="280" w:firstLineChars="1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（6）</w:t>
      </w:r>
      <w:r>
        <w:rPr>
          <w:rFonts w:ascii="新宋体" w:hAnsi="新宋体" w:eastAsia="新宋体" w:cs="Helvetica"/>
          <w:sz w:val="28"/>
          <w:szCs w:val="28"/>
        </w:rPr>
        <w:t>具备自有生产工厂</w:t>
      </w:r>
      <w:r>
        <w:rPr>
          <w:rFonts w:hint="eastAsia" w:ascii="新宋体" w:hAnsi="新宋体" w:eastAsia="新宋体" w:cs="Helvetica"/>
          <w:sz w:val="28"/>
          <w:szCs w:val="28"/>
        </w:rPr>
        <w:t>的佐证材料（加盖申请人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Helvetica"/>
          <w:sz w:val="28"/>
          <w:szCs w:val="28"/>
        </w:rPr>
        <w:t>）；</w:t>
      </w:r>
    </w:p>
    <w:p>
      <w:pPr>
        <w:ind w:firstLine="280" w:firstLineChars="1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（7）具备在德阳市城区范围内兑换产品的固定经营场所（实景图片、位置描述或宣传单）；</w:t>
      </w:r>
    </w:p>
    <w:p>
      <w:pPr>
        <w:ind w:firstLine="280" w:firstLineChars="1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（8）</w:t>
      </w:r>
      <w:r>
        <w:rPr>
          <w:rFonts w:ascii="新宋体" w:hAnsi="新宋体" w:eastAsia="新宋体" w:cs="Helvetica"/>
          <w:sz w:val="28"/>
          <w:szCs w:val="28"/>
        </w:rPr>
        <w:t>本次采购不接受联合体形式的申请人。</w:t>
      </w:r>
    </w:p>
    <w:p>
      <w:pP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、企业形象展示</w:t>
      </w:r>
    </w:p>
    <w:p>
      <w:pPr>
        <w:ind w:firstLine="560" w:firstLineChars="200"/>
        <w:rPr>
          <w:rFonts w:hint="eastAsia"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比选现场允许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申请人做企业及</w:t>
      </w:r>
      <w:r>
        <w:rPr>
          <w:rFonts w:hint="eastAsia" w:ascii="新宋体" w:hAnsi="新宋体" w:eastAsia="新宋体" w:cs="Helvetica"/>
          <w:sz w:val="28"/>
          <w:szCs w:val="28"/>
        </w:rPr>
        <w:t>产品形象展示，可自备宣传资料或演示PPT，比选会场备有电脑、网络及投影设备</w:t>
      </w: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,形象展示陈述时间不超过10分钟</w:t>
      </w:r>
      <w:r>
        <w:rPr>
          <w:rFonts w:hint="eastAsia" w:ascii="新宋体" w:hAnsi="新宋体" w:eastAsia="新宋体" w:cs="Helvetica"/>
          <w:sz w:val="28"/>
          <w:szCs w:val="28"/>
        </w:rPr>
        <w:t>。</w:t>
      </w:r>
    </w:p>
    <w:p>
      <w:pPr>
        <w:pStyle w:val="2"/>
        <w:rPr>
          <w:rFonts w:hint="default" w:eastAsia="新宋体"/>
          <w:lang w:val="en-US" w:eastAsia="zh-CN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 xml:space="preserve">    疫情期间，谢绝各申请人携带现场加工的实体产品或冷冻食品参加比选，产品信息建议以海报、视频、图片、PPT等形式展示，预包装食品除外。</w:t>
      </w:r>
    </w:p>
    <w:p>
      <w:pP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Helvetica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新宋体" w:hAnsi="新宋体" w:eastAsia="新宋体" w:cs="Helvetica"/>
          <w:b/>
          <w:bCs/>
          <w:sz w:val="28"/>
          <w:szCs w:val="28"/>
          <w:lang w:eastAsia="zh-CN"/>
        </w:rPr>
        <w:t>、其他</w:t>
      </w:r>
    </w:p>
    <w:p>
      <w:pPr>
        <w:ind w:firstLine="560" w:firstLineChars="200"/>
        <w:rPr>
          <w:rFonts w:hint="eastAsia" w:ascii="新宋体" w:hAnsi="新宋体" w:eastAsia="新宋体" w:cs="Helvetica"/>
          <w:sz w:val="28"/>
          <w:szCs w:val="28"/>
        </w:rPr>
      </w:pPr>
      <w:r>
        <w:rPr>
          <w:rFonts w:ascii="新宋体" w:hAnsi="新宋体" w:eastAsia="新宋体" w:cs="Helvetica"/>
          <w:sz w:val="28"/>
          <w:szCs w:val="28"/>
        </w:rPr>
        <w:t>凡对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本项目比选</w:t>
      </w:r>
      <w:r>
        <w:rPr>
          <w:rFonts w:ascii="新宋体" w:hAnsi="新宋体" w:eastAsia="新宋体" w:cs="Helvetica"/>
          <w:sz w:val="28"/>
          <w:szCs w:val="28"/>
        </w:rPr>
        <w:t>提出询问的，请以信函或传真形式与</w:t>
      </w:r>
      <w:r>
        <w:rPr>
          <w:rFonts w:hint="eastAsia" w:ascii="新宋体" w:hAnsi="新宋体" w:eastAsia="新宋体" w:cs="Helvetica"/>
          <w:sz w:val="28"/>
          <w:szCs w:val="28"/>
        </w:rPr>
        <w:t>四川省商贸学校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项目管理办公室</w:t>
      </w:r>
      <w:r>
        <w:rPr>
          <w:rFonts w:ascii="新宋体" w:hAnsi="新宋体" w:eastAsia="新宋体" w:cs="Helvetica"/>
          <w:sz w:val="28"/>
          <w:szCs w:val="28"/>
        </w:rPr>
        <w:t>联系</w:t>
      </w:r>
      <w:r>
        <w:rPr>
          <w:rFonts w:hint="eastAsia" w:ascii="新宋体" w:hAnsi="新宋体" w:eastAsia="新宋体" w:cs="Helvetic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 w:ascii="新宋体" w:hAnsi="新宋体" w:eastAsia="新宋体" w:cs="新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color w:val="000000"/>
          <w:sz w:val="28"/>
          <w:szCs w:val="28"/>
          <w:lang w:val="en-US" w:eastAsia="zh-CN"/>
        </w:rPr>
        <w:t>本项目未委托任何社会代理机构组织比选，项目比选信息在四川省商贸学校官网www.scsmx.com上发布。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、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报名费、比选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保证金、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评审服务费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受新冠肺炎疫情影响，为鼓励和支持供应商参与本项目比选，本项目不设报名费和比选保证金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新宋体" w:hAnsi="新宋体" w:eastAsia="新宋体" w:cs="新宋体"/>
          <w:b w:val="0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color w:val="000000" w:themeColor="text1"/>
          <w:sz w:val="28"/>
          <w:szCs w:val="28"/>
          <w:lang w:val="en-US" w:eastAsia="zh-CN"/>
        </w:rPr>
        <w:t>（2）评审服务费的金额：合同总金额的9‰（千分之九），本项目评审服务费为270元，比选人用以列支评审工作人员劳动报酬。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  <w:t>）评审服务费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汇缴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时间及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方式：成交通知书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发出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后、合同签订前以转账方式交纳评审服务费，汇缴评审服务费请备注项目名称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+“专家咨询费”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en-US" w:eastAsia="zh-CN"/>
        </w:rPr>
        <w:t>（4）比选人基本存款账户信息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 xml:space="preserve">单位名称：四川省商贸学校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税号：125100004511352622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开户银行：农行德阳泰山支行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帐号：22202101040000467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地址：德阳市旌阳区千山街399号</w:t>
      </w:r>
    </w:p>
    <w:p>
      <w:pPr>
        <w:pStyle w:val="6"/>
        <w:ind w:left="0" w:leftChars="0" w:firstLine="0" w:firstLineChars="0"/>
        <w:rPr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lang w:val="zh-CN"/>
        </w:rPr>
        <w:t>电话：08382559055</w:t>
      </w:r>
    </w:p>
    <w:p>
      <w:pPr>
        <w:rPr>
          <w:rFonts w:ascii="新宋体" w:hAnsi="新宋体" w:eastAsia="新宋体" w:cs="Helvetica"/>
          <w:b/>
          <w:bCs w:val="0"/>
          <w:sz w:val="28"/>
          <w:szCs w:val="28"/>
        </w:rPr>
      </w:pPr>
      <w:r>
        <w:rPr>
          <w:rStyle w:val="10"/>
          <w:rFonts w:hint="eastAsia" w:ascii="新宋体" w:hAnsi="新宋体" w:eastAsia="新宋体" w:cs="Helvetica"/>
          <w:b/>
          <w:bCs w:val="0"/>
          <w:color w:val="000000" w:themeColor="text1"/>
          <w:sz w:val="28"/>
          <w:szCs w:val="28"/>
          <w:lang w:val="en-US" w:eastAsia="zh-CN"/>
        </w:rPr>
        <w:t>15</w:t>
      </w:r>
      <w:r>
        <w:rPr>
          <w:rStyle w:val="10"/>
          <w:rFonts w:hint="eastAsia" w:ascii="新宋体" w:hAnsi="新宋体" w:eastAsia="新宋体" w:cs="Helvetica"/>
          <w:b/>
          <w:bCs w:val="0"/>
          <w:color w:val="000000" w:themeColor="text1"/>
          <w:sz w:val="28"/>
          <w:szCs w:val="28"/>
          <w:lang w:eastAsia="zh-CN"/>
        </w:rPr>
        <w:t>、</w:t>
      </w:r>
      <w:r>
        <w:rPr>
          <w:rStyle w:val="10"/>
          <w:rFonts w:hint="eastAsia" w:ascii="新宋体" w:hAnsi="新宋体" w:eastAsia="新宋体" w:cs="Helvetica"/>
          <w:b/>
          <w:bCs w:val="0"/>
          <w:color w:val="000000" w:themeColor="text1"/>
          <w:sz w:val="28"/>
          <w:szCs w:val="28"/>
        </w:rPr>
        <w:t>比选</w:t>
      </w:r>
      <w:r>
        <w:rPr>
          <w:rStyle w:val="10"/>
          <w:rFonts w:ascii="新宋体" w:hAnsi="新宋体" w:eastAsia="新宋体" w:cs="Helvetica"/>
          <w:b/>
          <w:bCs w:val="0"/>
          <w:color w:val="000000" w:themeColor="text1"/>
          <w:sz w:val="28"/>
          <w:szCs w:val="28"/>
        </w:rPr>
        <w:t>人</w:t>
      </w:r>
      <w:r>
        <w:rPr>
          <w:rStyle w:val="10"/>
          <w:rFonts w:hint="eastAsia" w:ascii="新宋体" w:hAnsi="新宋体" w:eastAsia="新宋体" w:cs="Helvetica"/>
          <w:b/>
          <w:bCs w:val="0"/>
          <w:color w:val="000000" w:themeColor="text1"/>
          <w:sz w:val="28"/>
          <w:szCs w:val="28"/>
        </w:rPr>
        <w:t>联系方式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</w:rPr>
        <w:t>四川省商贸学校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ascii="新宋体" w:hAnsi="新宋体" w:eastAsia="新宋体" w:cs="Helvetica"/>
          <w:sz w:val="28"/>
          <w:szCs w:val="28"/>
        </w:rPr>
        <w:t>地址：</w:t>
      </w:r>
      <w:r>
        <w:rPr>
          <w:rFonts w:hint="eastAsia" w:ascii="新宋体" w:hAnsi="新宋体" w:eastAsia="新宋体" w:cs="Helvetica"/>
          <w:sz w:val="28"/>
          <w:szCs w:val="28"/>
        </w:rPr>
        <w:t>四川省德阳市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旌阳区</w:t>
      </w:r>
      <w:r>
        <w:rPr>
          <w:rFonts w:hint="eastAsia" w:ascii="新宋体" w:hAnsi="新宋体" w:eastAsia="新宋体" w:cs="Helvetica"/>
          <w:sz w:val="28"/>
          <w:szCs w:val="28"/>
        </w:rPr>
        <w:t>千山街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三段</w:t>
      </w:r>
      <w:r>
        <w:rPr>
          <w:rFonts w:hint="eastAsia" w:ascii="新宋体" w:hAnsi="新宋体" w:eastAsia="新宋体" w:cs="Helvetica"/>
          <w:sz w:val="28"/>
          <w:szCs w:val="28"/>
        </w:rPr>
        <w:t>399号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ascii="新宋体" w:hAnsi="新宋体" w:eastAsia="新宋体" w:cs="Helvetica"/>
          <w:sz w:val="28"/>
          <w:szCs w:val="28"/>
        </w:rPr>
        <w:t>电话：</w:t>
      </w:r>
      <w:r>
        <w:rPr>
          <w:rFonts w:hint="eastAsia" w:ascii="新宋体" w:hAnsi="新宋体" w:eastAsia="新宋体" w:cs="Helvetica"/>
          <w:sz w:val="28"/>
          <w:szCs w:val="28"/>
        </w:rPr>
        <w:t>0838-2559571（工会）、2559</w:t>
      </w: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970</w:t>
      </w:r>
      <w:r>
        <w:rPr>
          <w:rFonts w:hint="eastAsia" w:ascii="新宋体" w:hAnsi="新宋体" w:eastAsia="新宋体" w:cs="Helvetica"/>
          <w:sz w:val="28"/>
          <w:szCs w:val="28"/>
        </w:rPr>
        <w:t>（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项管</w:t>
      </w:r>
      <w:r>
        <w:rPr>
          <w:rFonts w:hint="eastAsia" w:ascii="新宋体" w:hAnsi="新宋体" w:eastAsia="新宋体" w:cs="Helvetica"/>
          <w:sz w:val="28"/>
          <w:szCs w:val="28"/>
        </w:rPr>
        <w:t>办）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ascii="新宋体" w:hAnsi="新宋体" w:eastAsia="新宋体" w:cs="Helvetica"/>
          <w:sz w:val="28"/>
          <w:szCs w:val="28"/>
        </w:rPr>
        <w:t>传真：</w:t>
      </w:r>
      <w:r>
        <w:rPr>
          <w:rFonts w:hint="eastAsia" w:ascii="新宋体" w:hAnsi="新宋体" w:eastAsia="新宋体" w:cs="Helvetica"/>
          <w:sz w:val="28"/>
          <w:szCs w:val="28"/>
        </w:rPr>
        <w:t>0838-2559025</w:t>
      </w:r>
    </w:p>
    <w:p>
      <w:pPr>
        <w:ind w:firstLine="560" w:firstLineChars="200"/>
        <w:rPr>
          <w:rFonts w:ascii="新宋体" w:hAnsi="新宋体" w:eastAsia="新宋体" w:cs="Helvetica"/>
          <w:sz w:val="28"/>
          <w:szCs w:val="28"/>
        </w:rPr>
      </w:pPr>
      <w:r>
        <w:rPr>
          <w:rFonts w:ascii="新宋体" w:hAnsi="新宋体" w:eastAsia="新宋体" w:cs="Helvetica"/>
          <w:sz w:val="28"/>
          <w:szCs w:val="28"/>
        </w:rPr>
        <w:t>联系人：</w:t>
      </w:r>
      <w:r>
        <w:rPr>
          <w:rFonts w:hint="eastAsia" w:ascii="新宋体" w:hAnsi="新宋体" w:eastAsia="新宋体" w:cs="Helvetica"/>
          <w:sz w:val="28"/>
          <w:szCs w:val="28"/>
        </w:rPr>
        <w:t>倪老师（工会）、徐老师（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项管</w:t>
      </w:r>
      <w:r>
        <w:rPr>
          <w:rFonts w:hint="eastAsia" w:ascii="新宋体" w:hAnsi="新宋体" w:eastAsia="新宋体" w:cs="Helvetica"/>
          <w:sz w:val="28"/>
          <w:szCs w:val="28"/>
        </w:rPr>
        <w:t>办）</w:t>
      </w:r>
    </w:p>
    <w:p>
      <w:pPr>
        <w:rPr>
          <w:rFonts w:ascii="新宋体" w:hAnsi="新宋体" w:eastAsia="新宋体" w:cs="Helvetica"/>
          <w:sz w:val="28"/>
          <w:szCs w:val="28"/>
        </w:rPr>
      </w:pPr>
    </w:p>
    <w:p>
      <w:pPr>
        <w:rPr>
          <w:rFonts w:ascii="新宋体" w:hAnsi="新宋体" w:eastAsia="新宋体" w:cs="Helvetica"/>
          <w:sz w:val="28"/>
          <w:szCs w:val="28"/>
        </w:rPr>
      </w:pPr>
    </w:p>
    <w:p>
      <w:pPr>
        <w:rPr>
          <w:rFonts w:ascii="新宋体" w:hAnsi="新宋体" w:eastAsia="新宋体" w:cs="Helvetica"/>
          <w:sz w:val="28"/>
          <w:szCs w:val="28"/>
        </w:rPr>
      </w:pPr>
    </w:p>
    <w:p>
      <w:pPr>
        <w:ind w:firstLine="5180" w:firstLineChars="1850"/>
        <w:rPr>
          <w:rFonts w:ascii="新宋体" w:hAnsi="新宋体" w:eastAsia="新宋体" w:cs="Helvetica"/>
          <w:sz w:val="28"/>
          <w:szCs w:val="28"/>
        </w:rPr>
      </w:pPr>
    </w:p>
    <w:p>
      <w:pPr>
        <w:pStyle w:val="2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pStyle w:val="6"/>
        <w:rPr>
          <w:rFonts w:ascii="新宋体" w:hAnsi="新宋体" w:eastAsia="新宋体" w:cs="Helvetica"/>
          <w:sz w:val="28"/>
          <w:szCs w:val="28"/>
        </w:rPr>
      </w:pPr>
    </w:p>
    <w:p>
      <w:pPr>
        <w:ind w:left="120" w:leftChars="57" w:firstLine="19" w:firstLineChars="6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第二部分、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比选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办法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FF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1.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比选人组建比选小组，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对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申请人的申请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文件及相关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资质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进行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符合性审查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2.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流程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（1）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代表按照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抽签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顺序陈述企业情况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经营管理措施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等企业形象展示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每家供应商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限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10分钟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，申请文件中已有的书面材料无需在本环节重复展示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。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（2）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比选小组评审申请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文件，对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比选申请人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进行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口头问询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比选申请人代表现场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进行答辩和说明。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（3）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以书面形式报价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每个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申请人仅有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1次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报价机会。</w:t>
      </w:r>
    </w:p>
    <w:p>
      <w:pPr>
        <w:ind w:left="120" w:firstLine="560" w:firstLineChars="200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）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比选小组成员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综合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文件和答辩结果，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对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净值报价、服务方案（增值计划）、企业资质和荣誉、类似项目业绩、食品卫生保障措施、企业形象展示、申请文件规范性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等要素进行独立评审，逐一确定各要素积分，按照总积分由高到低排序推荐成交候选供应商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3.评分明细表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916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评审项目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积分方式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净值报价</w:t>
            </w:r>
          </w:p>
        </w:tc>
        <w:tc>
          <w:tcPr>
            <w:tcW w:w="4791" w:type="dxa"/>
          </w:tcPr>
          <w:p>
            <w:pPr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以供应商开标一览表应答报价为参考，按照比选小组认定的单张“中秋慰问券”市场价值为标准，根据完全实质响应的供应商数量由低到高排序积分，分别计1分、2分、4分、8分……以此类推。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服务方案（增值计划）</w:t>
            </w:r>
          </w:p>
        </w:tc>
        <w:tc>
          <w:tcPr>
            <w:tcW w:w="4791" w:type="dxa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以供应商申请文件和企业形象展示中服务方案为依据，根据服务方案（增值计划）由劣到优分别计1分、2分、3分、4分……以此类推。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企业资质和荣誉</w:t>
            </w:r>
          </w:p>
        </w:tc>
        <w:tc>
          <w:tcPr>
            <w:tcW w:w="4791" w:type="dxa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以供应商申请文件中企业资质和荣誉为依据，根据供应商资质和行业荣誉实力由劣到优分别计1分、2分、3分、4分……以此类推。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类似项目业绩</w:t>
            </w:r>
          </w:p>
        </w:tc>
        <w:tc>
          <w:tcPr>
            <w:tcW w:w="4791" w:type="dxa"/>
          </w:tcPr>
          <w:p>
            <w:pPr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以供应商申请文件中提供的2018年1月1日以来单位或集团采购蛋糕、月饼、粽子等团购产品历史合同为依据，每1个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类似项目业绩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食品卫生保障措施</w:t>
            </w:r>
          </w:p>
        </w:tc>
        <w:tc>
          <w:tcPr>
            <w:tcW w:w="4791" w:type="dxa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以供应商申请文件和企业形象展示中食品卫生保障措施为依据，根据供应商食品卫生保障体系完整程度由劣到优分别计1分、2分、3分、4分……以此类推。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企业形象展示</w:t>
            </w:r>
          </w:p>
        </w:tc>
        <w:tc>
          <w:tcPr>
            <w:tcW w:w="4791" w:type="dxa"/>
          </w:tcPr>
          <w:p>
            <w:pPr>
              <w:rPr>
                <w:rFonts w:hint="default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以供应商现场企业展示完整程度进行评价，根据现场展示和陈述情况由劣到优分别计1分、2分、3分、4分……以此类推，超时扣1分。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申请文件规范性</w:t>
            </w:r>
          </w:p>
        </w:tc>
        <w:tc>
          <w:tcPr>
            <w:tcW w:w="4791" w:type="dxa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以供应商申请文件的规范程度进行评价，对比选文件作出了完全实质响应的得3分，有细微差别的得2分，有重大差别的得1分，无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食品卫生保障措施的不得分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</w:tbl>
    <w:p>
      <w:pPr>
        <w:rPr>
          <w:rFonts w:hint="default" w:ascii="新宋体" w:hAnsi="新宋体" w:eastAsia="新宋体" w:cs="新宋体"/>
          <w:color w:val="000000"/>
          <w:sz w:val="28"/>
          <w:szCs w:val="28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6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6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第三部分、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比选申请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编制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要求</w:t>
      </w:r>
    </w:p>
    <w:p>
      <w:pPr>
        <w:widowControl/>
        <w:spacing w:line="400" w:lineRule="exact"/>
        <w:jc w:val="both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供应商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应提供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的申请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及要求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（一式两份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正本一份、副本一份）：</w:t>
      </w: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1．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函（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参考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格式见附件）；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2．</w:t>
      </w:r>
      <w:r>
        <w:rPr>
          <w:rFonts w:ascii="新宋体" w:hAnsi="新宋体" w:eastAsia="新宋体" w:cs="Helvetica"/>
          <w:sz w:val="28"/>
          <w:szCs w:val="28"/>
        </w:rPr>
        <w:t>申请人</w:t>
      </w:r>
      <w:r>
        <w:rPr>
          <w:rFonts w:hint="eastAsia" w:ascii="新宋体" w:hAnsi="新宋体" w:eastAsia="新宋体" w:cs="Helvetica"/>
          <w:sz w:val="28"/>
          <w:szCs w:val="28"/>
        </w:rPr>
        <w:t>营业执照、</w:t>
      </w:r>
      <w:r>
        <w:rPr>
          <w:rFonts w:ascii="新宋体" w:hAnsi="新宋体" w:eastAsia="新宋体" w:cs="Helvetica"/>
          <w:sz w:val="28"/>
          <w:szCs w:val="28"/>
        </w:rPr>
        <w:t>食品生产许可证</w:t>
      </w:r>
      <w:r>
        <w:rPr>
          <w:rFonts w:hint="eastAsia" w:ascii="新宋体" w:hAnsi="新宋体" w:eastAsia="新宋体" w:cs="Helvetica"/>
          <w:sz w:val="28"/>
          <w:szCs w:val="28"/>
        </w:rPr>
        <w:t>、</w:t>
      </w:r>
      <w:r>
        <w:rPr>
          <w:rFonts w:ascii="新宋体" w:hAnsi="新宋体" w:eastAsia="新宋体" w:cs="Helvetica"/>
          <w:sz w:val="28"/>
          <w:szCs w:val="28"/>
        </w:rPr>
        <w:t>食品经营许可证</w:t>
      </w:r>
      <w:r>
        <w:rPr>
          <w:rFonts w:hint="eastAsia" w:ascii="新宋体" w:hAnsi="新宋体" w:eastAsia="新宋体" w:cs="Helvetica"/>
          <w:sz w:val="28"/>
          <w:szCs w:val="28"/>
        </w:rPr>
        <w:t>（复印件，加盖申请人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单位公章</w:t>
      </w:r>
      <w:r>
        <w:rPr>
          <w:rFonts w:hint="eastAsia" w:ascii="新宋体" w:hAnsi="新宋体" w:eastAsia="新宋体" w:cs="Helvetica"/>
          <w:sz w:val="28"/>
          <w:szCs w:val="28"/>
        </w:rPr>
        <w:t>）；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3.</w:t>
      </w:r>
      <w:r>
        <w:rPr>
          <w:rFonts w:hint="eastAsia" w:ascii="新宋体" w:hAnsi="新宋体" w:eastAsia="新宋体" w:cs="Helvetica"/>
          <w:sz w:val="28"/>
          <w:szCs w:val="28"/>
        </w:rPr>
        <w:t>法定代表人授权委托书原件（加盖申请人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单位公章</w:t>
      </w:r>
      <w:r>
        <w:rPr>
          <w:rFonts w:hint="eastAsia" w:ascii="新宋体" w:hAnsi="新宋体" w:eastAsia="新宋体" w:cs="Helvetica"/>
          <w:sz w:val="28"/>
          <w:szCs w:val="28"/>
        </w:rPr>
        <w:t>），法定代表人亲自参加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的除外</w:t>
      </w:r>
      <w:r>
        <w:rPr>
          <w:rFonts w:hint="eastAsia" w:ascii="新宋体" w:hAnsi="新宋体" w:eastAsia="新宋体" w:cs="Helvetica"/>
          <w:sz w:val="28"/>
          <w:szCs w:val="28"/>
        </w:rPr>
        <w:t>；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4.</w:t>
      </w:r>
      <w:r>
        <w:rPr>
          <w:rFonts w:hint="eastAsia" w:ascii="新宋体" w:hAnsi="新宋体" w:eastAsia="新宋体" w:cs="Helvetica"/>
          <w:sz w:val="28"/>
          <w:szCs w:val="28"/>
        </w:rPr>
        <w:t>申请人代表身份证复印件</w:t>
      </w:r>
    </w:p>
    <w:p>
      <w:p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5.</w:t>
      </w:r>
      <w:r>
        <w:rPr>
          <w:rFonts w:hint="eastAsia" w:ascii="新宋体" w:hAnsi="新宋体" w:eastAsia="新宋体" w:cs="新宋体"/>
          <w:sz w:val="28"/>
          <w:szCs w:val="28"/>
        </w:rPr>
        <w:t>申请人关于合法诚信经营的承诺函原件（加盖申请人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单位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公章</w:t>
      </w:r>
      <w:r>
        <w:rPr>
          <w:rFonts w:hint="eastAsia" w:ascii="新宋体" w:hAnsi="新宋体" w:eastAsia="新宋体" w:cs="新宋体"/>
          <w:sz w:val="28"/>
          <w:szCs w:val="28"/>
        </w:rPr>
        <w:t>）：具有独立承担民事责任的能力；具有良好的商业信誉和健全的财务会计制度；具有履行合同所必须的产品和专业技术能力；具有依法缴纳税收和社会保障资金的良好记录；参加本次比选活动前三年内，在经营活动中没有重大违法记录。</w:t>
      </w:r>
    </w:p>
    <w:p>
      <w:pPr>
        <w:rPr>
          <w:rFonts w:hint="eastAsia" w:ascii="新宋体" w:hAnsi="新宋体" w:eastAsia="新宋体" w:cs="Helvetica"/>
          <w:sz w:val="28"/>
          <w:szCs w:val="28"/>
          <w:lang w:eastAsia="zh-CN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6.</w:t>
      </w:r>
      <w:r>
        <w:rPr>
          <w:rFonts w:ascii="新宋体" w:hAnsi="新宋体" w:eastAsia="新宋体" w:cs="Helvetica"/>
          <w:sz w:val="28"/>
          <w:szCs w:val="28"/>
        </w:rPr>
        <w:t>有生产或供应能力的</w:t>
      </w:r>
      <w:r>
        <w:rPr>
          <w:rFonts w:hint="eastAsia" w:ascii="新宋体" w:hAnsi="新宋体" w:eastAsia="新宋体" w:cs="Helvetica"/>
          <w:sz w:val="28"/>
          <w:szCs w:val="28"/>
        </w:rPr>
        <w:t>佐证材料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，如设备、人员、门店等图文</w:t>
      </w:r>
      <w:r>
        <w:rPr>
          <w:rFonts w:hint="eastAsia" w:ascii="新宋体" w:hAnsi="新宋体" w:eastAsia="新宋体" w:cs="Helvetica"/>
          <w:sz w:val="28"/>
          <w:szCs w:val="28"/>
        </w:rPr>
        <w:t>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单位公章</w:t>
      </w:r>
      <w:r>
        <w:rPr>
          <w:rFonts w:hint="eastAsia" w:ascii="新宋体" w:hAnsi="新宋体" w:eastAsia="新宋体" w:cs="Helvetica"/>
          <w:sz w:val="28"/>
          <w:szCs w:val="28"/>
        </w:rPr>
        <w:t>）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；</w:t>
      </w:r>
    </w:p>
    <w:p>
      <w:pPr>
        <w:rPr>
          <w:rFonts w:ascii="新宋体" w:hAnsi="新宋体" w:eastAsia="新宋体" w:cs="Helvetica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7.</w:t>
      </w:r>
      <w:r>
        <w:rPr>
          <w:rFonts w:ascii="新宋体" w:hAnsi="新宋体" w:eastAsia="新宋体" w:cs="Helvetica"/>
          <w:sz w:val="28"/>
          <w:szCs w:val="28"/>
        </w:rPr>
        <w:t>具备自有生产工厂</w:t>
      </w:r>
      <w:r>
        <w:rPr>
          <w:rFonts w:hint="eastAsia" w:ascii="新宋体" w:hAnsi="新宋体" w:eastAsia="新宋体" w:cs="Helvetica"/>
          <w:sz w:val="28"/>
          <w:szCs w:val="28"/>
        </w:rPr>
        <w:t>的佐证材料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，如厂区设施、生产设备等图文</w:t>
      </w:r>
      <w:r>
        <w:rPr>
          <w:rFonts w:hint="eastAsia" w:ascii="新宋体" w:hAnsi="新宋体" w:eastAsia="新宋体" w:cs="Helvetica"/>
          <w:sz w:val="28"/>
          <w:szCs w:val="28"/>
        </w:rPr>
        <w:t>（加盖申请人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单位公章</w:t>
      </w:r>
      <w:r>
        <w:rPr>
          <w:rFonts w:hint="eastAsia" w:ascii="新宋体" w:hAnsi="新宋体" w:eastAsia="新宋体" w:cs="Helvetica"/>
          <w:sz w:val="28"/>
          <w:szCs w:val="28"/>
        </w:rPr>
        <w:t>）；</w:t>
      </w: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Helvetica"/>
          <w:sz w:val="28"/>
          <w:szCs w:val="28"/>
          <w:lang w:val="en-US" w:eastAsia="zh-CN"/>
        </w:rPr>
        <w:t>8.</w:t>
      </w:r>
      <w:r>
        <w:rPr>
          <w:rFonts w:hint="eastAsia" w:ascii="新宋体" w:hAnsi="新宋体" w:eastAsia="新宋体" w:cs="Helvetica"/>
          <w:sz w:val="28"/>
          <w:szCs w:val="28"/>
        </w:rPr>
        <w:t>具备在德阳市城区范围内兑换产品的固定经营场所（实景图片、位置描述或宣传单）；</w:t>
      </w:r>
    </w:p>
    <w:p>
      <w:pPr>
        <w:tabs>
          <w:tab w:val="left" w:pos="1080"/>
        </w:tabs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9.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（实质性要求）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文件正本和副本应当采用胶装方式装订成册，不得散装或者合页装订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10.</w:t>
      </w:r>
      <w:r>
        <w:rPr>
          <w:rFonts w:hint="eastAsia" w:ascii="新宋体" w:hAnsi="新宋体" w:eastAsia="新宋体" w:cs="新宋体"/>
          <w:b/>
          <w:color w:val="000000"/>
          <w:sz w:val="28"/>
          <w:szCs w:val="28"/>
        </w:rPr>
        <w:t>（实质性要求）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文件应根据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文件的要求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编制、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签署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和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盖章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  <w:lang w:eastAsia="zh-CN"/>
        </w:rPr>
        <w:t>，应当根据正文内容编制目录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。</w:t>
      </w:r>
    </w:p>
    <w:p>
      <w:pPr>
        <w:ind w:left="120" w:firstLine="445" w:firstLineChars="159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注：1．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应详细审查全部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文件，任何对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文件的忽略或误解不能作为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文件未完全响应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文件的有效理由。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人的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文件未能对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文件作出实质性响应的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，有取消成交资格的风险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。</w:t>
      </w:r>
    </w:p>
    <w:p>
      <w:pPr>
        <w:ind w:left="120" w:firstLine="445" w:firstLineChars="159"/>
        <w:jc w:val="left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sz w:val="28"/>
          <w:szCs w:val="28"/>
        </w:rPr>
        <w:t>2.无论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结果如何，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应自行承担与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比选相关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的全部费用。</w:t>
      </w:r>
    </w:p>
    <w:p>
      <w:pPr>
        <w:widowControl/>
        <w:spacing w:line="400" w:lineRule="exact"/>
        <w:ind w:firstLine="540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540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br w:type="page"/>
      </w:r>
    </w:p>
    <w:p>
      <w:pPr>
        <w:numPr>
          <w:ilvl w:val="0"/>
          <w:numId w:val="2"/>
        </w:num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四川省商贸学校团购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eastAsia="zh-CN"/>
        </w:rPr>
        <w:t>2021年“中秋慰问券”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none"/>
          <w:lang w:eastAsia="zh-CN"/>
        </w:rPr>
        <w:t>比选项目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报名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eastAsia="zh-CN"/>
        </w:rPr>
        <w:t>登记</w:t>
      </w: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403"/>
        <w:gridCol w:w="90"/>
        <w:gridCol w:w="2040"/>
        <w:gridCol w:w="4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666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SCSSMXX-2020-0903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比选</w:t>
            </w: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保证金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包号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第1包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报名时间</w:t>
            </w:r>
          </w:p>
        </w:tc>
        <w:tc>
          <w:tcPr>
            <w:tcW w:w="666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新宋体" w:hAnsi="新宋体" w:eastAsia="新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新宋体" w:hAnsi="新宋体" w:eastAsia="新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新宋体" w:hAnsi="新宋体" w:eastAsia="新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新宋体" w:hAnsi="新宋体" w:eastAsia="新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供应商全称</w:t>
            </w:r>
          </w:p>
        </w:tc>
        <w:tc>
          <w:tcPr>
            <w:tcW w:w="666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供应商地址</w:t>
            </w:r>
          </w:p>
        </w:tc>
        <w:tc>
          <w:tcPr>
            <w:tcW w:w="66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联系人邮箱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报名联系人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报名资料</w:t>
            </w:r>
          </w:p>
        </w:tc>
        <w:tc>
          <w:tcPr>
            <w:tcW w:w="6665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新宋体" w:hAnsi="新宋体" w:eastAsia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8"/>
                <w:szCs w:val="28"/>
                <w:highlight w:val="none"/>
              </w:rPr>
              <w:t>①报名登记表；②单位介绍信或法人授权委托书原件（格式及内容自拟）；③营业执照副本复印件；④食品生产许可证及食品经营许可证复印件；⑤被委托人的身份证明复印件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hint="eastAsia" w:ascii="新宋体" w:hAnsi="新宋体" w:eastAsia="新宋体" w:cs="新宋体"/>
          <w:b/>
          <w:spacing w:val="-4"/>
          <w:position w:val="6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spacing w:val="-4"/>
          <w:position w:val="6"/>
          <w:sz w:val="28"/>
          <w:szCs w:val="28"/>
          <w:lang w:eastAsia="zh-CN"/>
        </w:rPr>
        <w:t>比选申请</w:t>
      </w:r>
      <w:r>
        <w:rPr>
          <w:rFonts w:hint="eastAsia" w:ascii="新宋体" w:hAnsi="新宋体" w:eastAsia="新宋体" w:cs="新宋体"/>
          <w:b/>
          <w:spacing w:val="-4"/>
          <w:position w:val="6"/>
          <w:sz w:val="28"/>
          <w:szCs w:val="28"/>
        </w:rPr>
        <w:t>函</w:t>
      </w:r>
      <w:r>
        <w:rPr>
          <w:rFonts w:hint="eastAsia" w:ascii="新宋体" w:hAnsi="新宋体" w:eastAsia="新宋体" w:cs="新宋体"/>
          <w:b/>
          <w:spacing w:val="-4"/>
          <w:position w:val="6"/>
          <w:sz w:val="28"/>
          <w:szCs w:val="28"/>
          <w:lang w:val="en-US" w:eastAsia="zh-CN"/>
        </w:rPr>
        <w:t>/比选函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四川省商贸学校比选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小组：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我公司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为全权代表，参加</w:t>
      </w:r>
      <w:r>
        <w:rPr>
          <w:rFonts w:hint="eastAsia"/>
          <w:sz w:val="28"/>
          <w:szCs w:val="28"/>
          <w:lang w:eastAsia="zh-CN"/>
        </w:rPr>
        <w:t>贵单位</w:t>
      </w:r>
      <w:r>
        <w:rPr>
          <w:rFonts w:ascii="新宋体" w:hAnsi="新宋体" w:eastAsia="新宋体" w:cs="Helvetica"/>
          <w:sz w:val="28"/>
          <w:szCs w:val="28"/>
        </w:rPr>
        <w:t>团购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2021年“中秋慰问券”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项目比选</w:t>
      </w:r>
      <w:r>
        <w:rPr>
          <w:rFonts w:hint="eastAsia"/>
          <w:sz w:val="28"/>
          <w:szCs w:val="28"/>
        </w:rPr>
        <w:t>活动，并</w:t>
      </w:r>
      <w:r>
        <w:rPr>
          <w:rFonts w:hint="eastAsia"/>
          <w:sz w:val="28"/>
          <w:szCs w:val="28"/>
          <w:lang w:eastAsia="zh-CN"/>
        </w:rPr>
        <w:t>承诺</w:t>
      </w:r>
      <w:r>
        <w:rPr>
          <w:rFonts w:hint="eastAsia"/>
          <w:sz w:val="28"/>
          <w:szCs w:val="28"/>
        </w:rPr>
        <w:t>：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1、我方响应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文件的全部要求（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申请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内容及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报价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以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文件为准）；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2、我方同意放弃因对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文件有不明及误解而造成的不良后果进行辩解的权利。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3、我方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报价因计算错误而造成的后果由我方承担。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4、我方如果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中选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，将按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文件的规定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和申请文件内容承诺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履行合同责任和义务。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5、如果我方在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中选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后撤回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，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保证金全额交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比选人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处理。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6、与本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比选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有关的一切正式往来通讯请寄：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 xml:space="preserve">   地址：                          邮编：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 xml:space="preserve">   电话：                          传真：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代表姓名：                   职务：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 </w:t>
      </w:r>
    </w:p>
    <w:p>
      <w:pPr>
        <w:spacing w:line="540" w:lineRule="exact"/>
        <w:jc w:val="both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  <w:lang w:eastAsia="zh-CN"/>
        </w:rPr>
        <w:t>申请人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 xml:space="preserve">名称（加盖单位公章）：                </w:t>
      </w:r>
    </w:p>
    <w:p>
      <w:pPr>
        <w:spacing w:line="540" w:lineRule="exact"/>
        <w:jc w:val="righ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</w:p>
    <w:p>
      <w:pPr>
        <w:spacing w:line="540" w:lineRule="exact"/>
        <w:jc w:val="both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日  期：</w:t>
      </w:r>
      <w:r>
        <w:rPr>
          <w:rFonts w:hint="eastAsia" w:ascii="新宋体" w:hAnsi="新宋体" w:eastAsia="新宋体" w:cs="新宋体"/>
          <w:bCs/>
          <w:sz w:val="28"/>
          <w:szCs w:val="28"/>
        </w:rPr>
        <w:t xml:space="preserve">    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年</w:t>
      </w:r>
      <w:r>
        <w:rPr>
          <w:rFonts w:hint="eastAsia" w:ascii="新宋体" w:hAnsi="新宋体" w:eastAsia="新宋体" w:cs="新宋体"/>
          <w:bCs/>
          <w:sz w:val="28"/>
          <w:szCs w:val="28"/>
        </w:rPr>
        <w:t xml:space="preserve">    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月</w:t>
      </w:r>
      <w:r>
        <w:rPr>
          <w:rFonts w:hint="eastAsia" w:ascii="新宋体" w:hAnsi="新宋体" w:eastAsia="新宋体" w:cs="新宋体"/>
          <w:bCs/>
          <w:sz w:val="28"/>
          <w:szCs w:val="28"/>
        </w:rPr>
        <w:t xml:space="preserve">    </w:t>
      </w:r>
      <w:r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  <w:t>日</w:t>
      </w:r>
    </w:p>
    <w:p>
      <w:pPr>
        <w:spacing w:line="540" w:lineRule="exact"/>
        <w:rPr>
          <w:rFonts w:hint="eastAsia" w:ascii="新宋体" w:hAnsi="新宋体" w:eastAsia="新宋体" w:cs="新宋体"/>
          <w:spacing w:val="-4"/>
          <w:position w:val="6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br w:type="page"/>
      </w:r>
    </w:p>
    <w:p>
      <w:pPr>
        <w:jc w:val="center"/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法定代表人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授权委托书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本授权委托书声明：我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（</w:t>
      </w:r>
      <w:r>
        <w:rPr>
          <w:rFonts w:hint="eastAsia" w:ascii="新宋体" w:hAnsi="新宋体" w:eastAsia="新宋体" w:cs="新宋体"/>
          <w:sz w:val="28"/>
          <w:szCs w:val="28"/>
        </w:rPr>
        <w:t>姓名） 系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</w:t>
      </w:r>
      <w:r>
        <w:rPr>
          <w:rFonts w:hint="eastAsia" w:ascii="新宋体" w:hAnsi="新宋体" w:eastAsia="新宋体" w:cs="新宋体"/>
          <w:sz w:val="28"/>
          <w:szCs w:val="28"/>
        </w:rPr>
        <w:t>的法定代表人，现授权委托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</w:t>
      </w:r>
      <w:r>
        <w:rPr>
          <w:rFonts w:hint="eastAsia" w:ascii="新宋体" w:hAnsi="新宋体" w:eastAsia="新宋体" w:cs="新宋体"/>
          <w:sz w:val="28"/>
          <w:szCs w:val="28"/>
        </w:rPr>
        <w:t>（姓名）为我的代理人，全权代理公司参加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四川省商贸学校</w:t>
      </w:r>
      <w:r>
        <w:rPr>
          <w:rFonts w:ascii="新宋体" w:hAnsi="新宋体" w:eastAsia="新宋体" w:cs="Helvetica"/>
          <w:sz w:val="28"/>
          <w:szCs w:val="28"/>
        </w:rPr>
        <w:t>团购</w:t>
      </w:r>
      <w:r>
        <w:rPr>
          <w:rFonts w:hint="eastAsia" w:ascii="新宋体" w:hAnsi="新宋体" w:eastAsia="新宋体" w:cs="Helvetica"/>
          <w:sz w:val="28"/>
          <w:szCs w:val="28"/>
          <w:lang w:eastAsia="zh-CN"/>
        </w:rPr>
        <w:t>2021年“中秋慰问券”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eastAsia="zh-CN"/>
        </w:rPr>
        <w:t>项目比选</w:t>
      </w:r>
      <w:r>
        <w:rPr>
          <w:rFonts w:hint="eastAsia" w:ascii="新宋体" w:hAnsi="新宋体" w:eastAsia="新宋体" w:cs="新宋体"/>
          <w:sz w:val="28"/>
          <w:szCs w:val="28"/>
        </w:rPr>
        <w:t>活动，全权代表我单位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参加本项目比选</w:t>
      </w:r>
      <w:r>
        <w:rPr>
          <w:rFonts w:hint="eastAsia" w:ascii="新宋体" w:hAnsi="新宋体" w:eastAsia="新宋体" w:cs="新宋体"/>
          <w:sz w:val="28"/>
          <w:szCs w:val="28"/>
        </w:rPr>
        <w:t>的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申请、合同签署等</w:t>
      </w:r>
      <w:r>
        <w:rPr>
          <w:rFonts w:hint="eastAsia" w:ascii="新宋体" w:hAnsi="新宋体" w:eastAsia="新宋体" w:cs="新宋体"/>
          <w:sz w:val="28"/>
          <w:szCs w:val="28"/>
        </w:rPr>
        <w:t>有关事宜。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代理人无转委托权。特此委托。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代理人：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 性别：</w:t>
      </w:r>
      <w:r>
        <w:rPr>
          <w:rFonts w:hint="eastAsia" w:ascii="新宋体" w:hAnsi="新宋体" w:eastAsia="新宋体" w:cs="新宋体"/>
          <w:sz w:val="28"/>
          <w:szCs w:val="28"/>
          <w:u w:val="single" w:color="000000"/>
        </w:rPr>
        <w:t xml:space="preserve">         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 年龄：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身份证号码：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    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单位：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          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</w:rPr>
        <w:t>职务：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          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</w:rPr>
        <w:t>附：委托代理人《居民身份证》复印件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</w:p>
    <w:p>
      <w:pPr>
        <w:ind w:firstLine="560" w:firstLineChars="200"/>
        <w:rPr>
          <w:rFonts w:hint="default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比选申请人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           （盖章）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  </w:t>
      </w:r>
    </w:p>
    <w:p>
      <w:pPr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法定代表人： </w:t>
      </w: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ind w:firstLine="6720" w:firstLineChars="2400"/>
        <w:rPr>
          <w:rFonts w:hint="eastAsia" w:ascii="新宋体" w:hAnsi="新宋体" w:eastAsia="新宋体" w:cs="新宋体"/>
          <w:bCs/>
          <w:sz w:val="28"/>
          <w:szCs w:val="28"/>
        </w:rPr>
      </w:pPr>
    </w:p>
    <w:p>
      <w:pPr>
        <w:ind w:firstLine="3780" w:firstLineChars="1350"/>
        <w:rPr>
          <w:rFonts w:hint="eastAsia"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sz w:val="28"/>
          <w:szCs w:val="28"/>
        </w:rPr>
        <w:t>日期：    年    月    日</w:t>
      </w:r>
    </w:p>
    <w:p>
      <w:pPr>
        <w:widowControl/>
        <w:spacing w:line="400" w:lineRule="exact"/>
        <w:jc w:val="left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</w:pPr>
      <w:bookmarkStart w:id="0" w:name="_Toc217446086"/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开标一览表</w:t>
      </w:r>
    </w:p>
    <w:p>
      <w:pPr>
        <w:pStyle w:val="2"/>
      </w:pPr>
    </w:p>
    <w:bookmarkEnd w:id="0"/>
    <w:p>
      <w:pPr>
        <w:spacing w:line="360" w:lineRule="auto"/>
      </w:pPr>
      <w:r>
        <w:rPr>
          <w:rFonts w:hint="eastAsia" w:ascii="宋体" w:hAnsi="宋体" w:cs="宋体"/>
          <w:sz w:val="24"/>
          <w:szCs w:val="24"/>
        </w:rPr>
        <w:t>项目名称：</w:t>
      </w:r>
      <w:r>
        <w:rPr>
          <w:rFonts w:hint="eastAsia" w:ascii="新宋体" w:hAnsi="新宋体" w:eastAsia="新宋体" w:cs="Helvetica"/>
          <w:sz w:val="24"/>
          <w:szCs w:val="24"/>
        </w:rPr>
        <w:t>四川省商贸学校</w:t>
      </w:r>
      <w:r>
        <w:rPr>
          <w:rFonts w:ascii="新宋体" w:hAnsi="新宋体" w:eastAsia="新宋体" w:cs="Helvetica"/>
          <w:sz w:val="24"/>
          <w:szCs w:val="24"/>
        </w:rPr>
        <w:t>团购</w:t>
      </w:r>
      <w:r>
        <w:rPr>
          <w:rFonts w:hint="eastAsia" w:ascii="新宋体" w:hAnsi="新宋体" w:eastAsia="新宋体" w:cs="Helvetica"/>
          <w:sz w:val="24"/>
          <w:szCs w:val="24"/>
          <w:lang w:eastAsia="zh-CN"/>
        </w:rPr>
        <w:t>2021年“中秋慰问券”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比选项目</w:t>
      </w:r>
    </w:p>
    <w:p>
      <w:pPr>
        <w:spacing w:line="360" w:lineRule="auto"/>
        <w:rPr>
          <w:rFonts w:hint="default" w:ascii="宋体" w:hAnsi="宋体" w:cs="宋体" w:eastAsiaTheme="minorEastAsia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项目</w:t>
      </w:r>
      <w:r>
        <w:rPr>
          <w:rFonts w:hint="eastAsia" w:ascii="宋体" w:hAnsi="宋体" w:cs="宋体"/>
          <w:sz w:val="24"/>
          <w:szCs w:val="32"/>
        </w:rPr>
        <w:t>编号：</w:t>
      </w:r>
      <w:r>
        <w:rPr>
          <w:rFonts w:hint="eastAsia" w:ascii="宋体" w:hAnsi="宋体" w:cs="宋体"/>
          <w:sz w:val="24"/>
          <w:szCs w:val="32"/>
          <w:lang w:val="en-US" w:eastAsia="zh-CN"/>
        </w:rPr>
        <w:t>SCSSMXX-2021-0903</w:t>
      </w:r>
    </w:p>
    <w:tbl>
      <w:tblPr>
        <w:tblStyle w:val="7"/>
        <w:tblW w:w="79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187"/>
        <w:gridCol w:w="1024"/>
        <w:gridCol w:w="1652"/>
        <w:gridCol w:w="1652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序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 w:eastAsiaTheme="minorEastAsia"/>
                <w:kern w:val="0"/>
                <w:position w:val="-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数量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  <w:lang w:eastAsia="zh-CN"/>
              </w:rPr>
              <w:t>（暂定）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面值金额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  <w:lang w:eastAsia="zh-CN"/>
              </w:rPr>
              <w:t>市场价值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100元/张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元/张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843" w:hanging="843" w:hangingChars="350"/>
        <w:jc w:val="left"/>
        <w:rPr>
          <w:rFonts w:ascii="宋体" w:hAnsi="宋体" w:cs="宋体"/>
          <w:b/>
          <w:bCs/>
          <w:iCs/>
          <w:sz w:val="24"/>
        </w:rPr>
      </w:pPr>
      <w:r>
        <w:rPr>
          <w:rFonts w:hint="eastAsia" w:ascii="宋体" w:hAnsi="宋体" w:cs="宋体"/>
          <w:b/>
          <w:bCs/>
          <w:iCs/>
          <w:sz w:val="24"/>
        </w:rPr>
        <w:t>注：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1、所有报价均用人民币表示,所报价格是交货的验收价格，其总价即为履行合同的固定价格。以上价格，以及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生产、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运输、税费、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增值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服务等各项相关费用包含在报价中。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2、“开标一览表”由法定代表人或授权代表签字并盖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比选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人印章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3、“开标一览表”合计应当与“分项报价明细表”分项报价报价合计相等。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“开标一览表”需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单独密封，在企业形象演示或产品展示后提交比选小组。</w:t>
      </w:r>
    </w:p>
    <w:p>
      <w:pPr>
        <w:pStyle w:val="2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申请</w:t>
      </w:r>
      <w:r>
        <w:rPr>
          <w:rFonts w:hint="eastAsia" w:ascii="宋体" w:hAnsi="宋体" w:cs="宋体"/>
          <w:sz w:val="24"/>
        </w:rPr>
        <w:t>人名称：（盖章）</w:t>
      </w:r>
    </w:p>
    <w:p>
      <w:pPr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法定代表人(签字或盖章)或授权代表(签字)： </w:t>
      </w:r>
    </w:p>
    <w:p>
      <w:pPr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日期：</w:t>
      </w: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center"/>
        <w:rPr>
          <w:rFonts w:hint="eastAsia" w:eastAsiaTheme="minorEastAsia"/>
          <w:b/>
          <w:color w:val="000000" w:themeColor="text1"/>
          <w:sz w:val="32"/>
          <w:szCs w:val="32"/>
          <w:lang w:eastAsia="zh-CN"/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</w:rPr>
        <w:t>成交</w:t>
      </w:r>
      <w:bookmarkStart w:id="1" w:name="_GoBack"/>
      <w:bookmarkEnd w:id="1"/>
      <w:r>
        <w:rPr>
          <w:rFonts w:hint="eastAsia"/>
          <w:b/>
          <w:color w:val="000000" w:themeColor="text1"/>
          <w:sz w:val="32"/>
          <w:szCs w:val="32"/>
          <w:lang w:eastAsia="zh-CN"/>
        </w:rPr>
        <w:t>合同（草案）</w:t>
      </w:r>
    </w:p>
    <w:p>
      <w:pPr>
        <w:spacing w:line="360" w:lineRule="exact"/>
        <w:rPr>
          <w:color w:val="000000" w:themeColor="text1"/>
          <w:spacing w:val="-2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订货方（甲方）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pacing w:val="-20"/>
          <w:szCs w:val="21"/>
          <w:u w:val="none"/>
          <w:lang w:val="en-US" w:eastAsia="zh-CN"/>
        </w:rPr>
        <w:t xml:space="preserve">          </w:t>
      </w:r>
      <w:r>
        <w:rPr>
          <w:rFonts w:hint="eastAsia"/>
          <w:color w:val="000000" w:themeColor="text1"/>
          <w:sz w:val="24"/>
          <w:szCs w:val="24"/>
        </w:rPr>
        <w:t>供货方（乙方）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pacing w:val="-20"/>
          <w:szCs w:val="21"/>
          <w:u w:val="single"/>
          <w:lang w:val="en-US" w:eastAsia="zh-CN"/>
        </w:rPr>
        <w:t xml:space="preserve">                                </w:t>
      </w:r>
      <w:r>
        <w:rPr>
          <w:color w:val="000000" w:themeColor="text1"/>
          <w:spacing w:val="-20"/>
          <w:sz w:val="24"/>
          <w:szCs w:val="24"/>
          <w:u w:val="single"/>
        </w:rPr>
        <w:t xml:space="preserve">  </w:t>
      </w:r>
    </w:p>
    <w:p>
      <w:pPr>
        <w:spacing w:line="360" w:lineRule="exac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>电         话 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 电        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话:</w:t>
      </w:r>
      <w:r>
        <w:rPr>
          <w:color w:val="000000" w:themeColor="text1"/>
          <w:sz w:val="24"/>
          <w:szCs w:val="24"/>
          <w:u w:val="single"/>
        </w:rPr>
        <w:t xml:space="preserve">  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</w:t>
      </w:r>
      <w:r>
        <w:rPr>
          <w:color w:val="000000" w:themeColor="text1"/>
          <w:sz w:val="24"/>
          <w:szCs w:val="24"/>
          <w:u w:val="single"/>
        </w:rPr>
        <w:t xml:space="preserve">      </w:t>
      </w:r>
    </w:p>
    <w:p>
      <w:pPr>
        <w:spacing w:line="360" w:lineRule="exact"/>
        <w:rPr>
          <w:rFonts w:hint="eastAsia"/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联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 xml:space="preserve">系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人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  联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系  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人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>
      <w:pPr>
        <w:spacing w:line="360" w:lineRule="exac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址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pacing w:val="-20"/>
          <w:szCs w:val="21"/>
        </w:rPr>
        <w:t xml:space="preserve">  </w:t>
      </w:r>
      <w:r>
        <w:rPr>
          <w:rFonts w:hint="eastAsia" w:asciiTheme="minorEastAsia" w:hAnsiTheme="minorEastAsia"/>
          <w:color w:val="000000" w:themeColor="text1"/>
          <w:spacing w:val="-20"/>
          <w:szCs w:val="21"/>
          <w:lang w:val="en-US" w:eastAsia="zh-CN"/>
        </w:rPr>
        <w:t xml:space="preserve">                 </w:t>
      </w:r>
      <w:r>
        <w:rPr>
          <w:rFonts w:hint="eastAsia"/>
          <w:color w:val="000000" w:themeColor="text1"/>
          <w:sz w:val="24"/>
          <w:szCs w:val="24"/>
        </w:rPr>
        <w:t xml:space="preserve">地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址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color w:val="000000" w:themeColor="text1"/>
          <w:spacing w:val="-20"/>
          <w:szCs w:val="21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</w:t>
      </w:r>
    </w:p>
    <w:p>
      <w:pPr>
        <w:spacing w:line="400" w:lineRule="exact"/>
        <w:ind w:firstLine="472" w:firstLineChars="196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一、订购标准</w:t>
      </w:r>
      <w:r>
        <w:rPr>
          <w:rFonts w:hint="eastAsia"/>
          <w:color w:val="000000" w:themeColor="text1"/>
          <w:sz w:val="24"/>
          <w:szCs w:val="24"/>
        </w:rPr>
        <w:t>：甲方向乙方订购的商品如下表：</w:t>
      </w:r>
    </w:p>
    <w:tbl>
      <w:tblPr>
        <w:tblStyle w:val="7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1417"/>
        <w:gridCol w:w="1134"/>
        <w:gridCol w:w="155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商品名称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单价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金额（元）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中秋节产品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实际结算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金额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/份，共    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折前金额合计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：￥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折扣：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400" w:lineRule="exact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折后金额合计：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结算金额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400" w:lineRule="exact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大写：人民币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万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仟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佰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整</w:t>
            </w:r>
          </w:p>
        </w:tc>
      </w:tr>
    </w:tbl>
    <w:p>
      <w:pPr>
        <w:spacing w:line="440" w:lineRule="exact"/>
        <w:ind w:firstLine="472" w:firstLineChars="196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二、质量要求</w:t>
      </w:r>
      <w:r>
        <w:rPr>
          <w:rFonts w:hint="eastAsia"/>
          <w:color w:val="000000" w:themeColor="text1"/>
          <w:sz w:val="24"/>
          <w:szCs w:val="24"/>
        </w:rPr>
        <w:t>：乙方产品符合国家质量、食品安全标准。甲方提货后，应在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color w:val="000000" w:themeColor="text1"/>
          <w:sz w:val="24"/>
          <w:szCs w:val="24"/>
        </w:rPr>
        <w:t>8</w:t>
      </w:r>
      <w:r>
        <w:rPr>
          <w:rFonts w:hint="eastAsia"/>
          <w:color w:val="000000" w:themeColor="text1"/>
          <w:sz w:val="24"/>
          <w:szCs w:val="24"/>
          <w:lang w:eastAsia="zh-CN"/>
        </w:rPr>
        <w:t>摄氏度</w:t>
      </w:r>
      <w:r>
        <w:rPr>
          <w:rFonts w:hint="eastAsia"/>
          <w:color w:val="000000" w:themeColor="text1"/>
          <w:sz w:val="24"/>
          <w:szCs w:val="24"/>
        </w:rPr>
        <w:t>以</w:t>
      </w:r>
      <w:r>
        <w:rPr>
          <w:rFonts w:hint="eastAsia"/>
          <w:color w:val="000000" w:themeColor="text1"/>
          <w:sz w:val="24"/>
          <w:szCs w:val="24"/>
          <w:lang w:eastAsia="zh-CN"/>
        </w:rPr>
        <w:t>内</w:t>
      </w:r>
      <w:r>
        <w:rPr>
          <w:rFonts w:hint="eastAsia"/>
          <w:color w:val="000000" w:themeColor="text1"/>
          <w:sz w:val="24"/>
          <w:szCs w:val="24"/>
        </w:rPr>
        <w:t>储存，并在保质期内按标准食用（开封后及时食用）。</w:t>
      </w:r>
    </w:p>
    <w:p>
      <w:pPr>
        <w:spacing w:line="440" w:lineRule="exact"/>
        <w:ind w:firstLine="472" w:firstLineChars="196"/>
        <w:rPr>
          <w:rFonts w:hint="eastAsia" w:eastAsia="宋体"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color w:val="000000" w:themeColor="text1"/>
          <w:sz w:val="24"/>
          <w:szCs w:val="24"/>
        </w:rPr>
        <w:t>三、交货方式和</w:t>
      </w:r>
      <w:r>
        <w:rPr>
          <w:rFonts w:hint="eastAsia"/>
          <w:b/>
          <w:color w:val="000000" w:themeColor="text1"/>
          <w:sz w:val="24"/>
          <w:szCs w:val="24"/>
          <w:lang w:eastAsia="zh-CN"/>
        </w:rPr>
        <w:t>时间</w:t>
      </w:r>
      <w:r>
        <w:rPr>
          <w:rFonts w:hint="eastAsia"/>
          <w:b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交货时间：</w:t>
      </w:r>
      <w:r>
        <w:rPr>
          <w:rFonts w:hint="eastAsia"/>
          <w:color w:val="000000" w:themeColor="text1"/>
          <w:sz w:val="24"/>
          <w:szCs w:val="24"/>
          <w:lang w:eastAsia="zh-CN"/>
        </w:rPr>
        <w:t>合同签署之日起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5个工作日内</w:t>
      </w:r>
      <w:r>
        <w:rPr>
          <w:rFonts w:hint="eastAsia"/>
          <w:color w:val="000000" w:themeColor="text1"/>
          <w:sz w:val="24"/>
          <w:szCs w:val="24"/>
        </w:rPr>
        <w:t>，指定收货人为：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              </w:t>
      </w:r>
      <w:r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。交货时数量当面点清</w:t>
      </w:r>
      <w:r>
        <w:rPr>
          <w:rFonts w:hint="eastAsia"/>
          <w:color w:val="000000" w:themeColor="text1"/>
          <w:sz w:val="24"/>
          <w:szCs w:val="24"/>
          <w:lang w:eastAsia="zh-CN"/>
        </w:rPr>
        <w:t>，</w:t>
      </w:r>
      <w:r>
        <w:rPr>
          <w:rFonts w:hint="eastAsia"/>
          <w:color w:val="000000" w:themeColor="text1"/>
          <w:sz w:val="24"/>
          <w:szCs w:val="24"/>
        </w:rPr>
        <w:t>甲方若委托乙方托运，乙方办理完托运手续即视同已经交货</w:t>
      </w:r>
      <w:r>
        <w:rPr>
          <w:rFonts w:hint="eastAsia"/>
          <w:color w:val="000000" w:themeColor="text1"/>
          <w:sz w:val="24"/>
          <w:szCs w:val="24"/>
          <w:lang w:eastAsia="zh-CN"/>
        </w:rPr>
        <w:t>；交货至甲方前运输及托运在途风险由乙方承担。</w:t>
      </w:r>
    </w:p>
    <w:p>
      <w:pPr>
        <w:spacing w:line="440" w:lineRule="exact"/>
        <w:ind w:firstLine="472" w:firstLineChars="196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四、付款方式及发票</w:t>
      </w:r>
      <w:r>
        <w:rPr>
          <w:rFonts w:hint="eastAsia"/>
          <w:color w:val="000000" w:themeColor="text1"/>
          <w:sz w:val="24"/>
          <w:szCs w:val="24"/>
        </w:rPr>
        <w:t>：</w:t>
      </w:r>
    </w:p>
    <w:p>
      <w:pPr>
        <w:spacing w:line="440" w:lineRule="exact"/>
        <w:ind w:firstLine="470" w:firstLineChars="196"/>
        <w:rPr>
          <w:rFonts w:hint="eastAsia" w:ascii="新宋体" w:hAnsi="新宋体" w:eastAsia="新宋体" w:cs="新宋体"/>
          <w:color w:val="000000" w:themeColor="text1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购上述商品总金额为：￥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元，大写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人民币</w:t>
      </w:r>
      <w:r>
        <w:rPr>
          <w:rFonts w:hint="eastAsia"/>
          <w:color w:val="000000" w:themeColor="text1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none"/>
          <w:lang w:eastAsia="zh-CN"/>
        </w:rPr>
        <w:t>万</w:t>
      </w:r>
      <w:r>
        <w:rPr>
          <w:rFonts w:hint="eastAsia"/>
          <w:color w:val="000000" w:themeColor="text1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none"/>
          <w:lang w:eastAsia="zh-CN"/>
        </w:rPr>
        <w:t>仟</w:t>
      </w:r>
      <w:r>
        <w:rPr>
          <w:rFonts w:hint="eastAsia"/>
          <w:color w:val="000000" w:themeColor="text1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none"/>
          <w:lang w:eastAsia="zh-CN"/>
        </w:rPr>
        <w:t>佰元整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。结款方式：甲方在乙方提供并开具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合法有效的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增值税普票后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val="en-US" w:eastAsia="zh-CN"/>
        </w:rPr>
        <w:t>5日内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，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支付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给乙方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货款总额的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val="en-US" w:eastAsia="zh-CN"/>
        </w:rPr>
        <w:t>100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%，即￥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元，大写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人民币</w:t>
      </w:r>
      <w:r>
        <w:rPr>
          <w:rFonts w:hint="eastAsia"/>
          <w:color w:val="000000" w:themeColor="text1"/>
          <w:sz w:val="24"/>
          <w:szCs w:val="24"/>
          <w:u w:val="none"/>
          <w:lang w:eastAsia="zh-CN"/>
        </w:rPr>
        <w:t>人民币伍万捌仟捌佰元整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。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本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合同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总价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已包括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商品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</w:rPr>
        <w:t>设计、材料、制造、包装、运输、抽样检测等所有其他有关各项的含税费用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u w:val="none"/>
          <w:lang w:eastAsia="zh-CN"/>
        </w:rPr>
        <w:t>。</w:t>
      </w:r>
    </w:p>
    <w:p>
      <w:pPr>
        <w:spacing w:line="440" w:lineRule="exact"/>
        <w:ind w:firstLine="472" w:firstLineChars="196"/>
        <w:rPr>
          <w:rFonts w:hint="eastAsia" w:eastAsia="宋体"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color w:val="000000" w:themeColor="text1"/>
          <w:sz w:val="24"/>
          <w:szCs w:val="24"/>
        </w:rPr>
        <w:t>五、违约责任：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</w:rPr>
        <w:t>任何一方未按合同约定履行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lang w:eastAsia="zh-CN"/>
        </w:rPr>
        <w:t>合同义务的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</w:rPr>
        <w:t>，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lang w:eastAsia="zh-CN"/>
        </w:rPr>
        <w:t>违约方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</w:rPr>
        <w:t>应向守约方支付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lang w:eastAsia="zh-CN"/>
        </w:rPr>
        <w:t>合同总金额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lang w:val="en-US" w:eastAsia="zh-CN"/>
        </w:rPr>
        <w:t>0.5‰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  <w:lang w:eastAsia="zh-CN"/>
        </w:rPr>
        <w:t>的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4"/>
        </w:rPr>
        <w:t>违约金</w:t>
      </w:r>
      <w:r>
        <w:rPr>
          <w:rFonts w:hint="eastAsia"/>
          <w:color w:val="000000" w:themeColor="text1"/>
          <w:sz w:val="24"/>
          <w:szCs w:val="24"/>
        </w:rPr>
        <w:t>。</w:t>
      </w:r>
      <w:r>
        <w:rPr>
          <w:rFonts w:hint="eastAsia"/>
          <w:color w:val="000000" w:themeColor="text1"/>
          <w:sz w:val="24"/>
          <w:szCs w:val="24"/>
          <w:lang w:eastAsia="zh-CN"/>
        </w:rPr>
        <w:t>造成对方损失的，应承担全部损失赔偿责任。</w:t>
      </w:r>
    </w:p>
    <w:p>
      <w:pPr>
        <w:spacing w:line="440" w:lineRule="exact"/>
        <w:ind w:firstLine="482" w:firstLineChars="20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六、争议解决：</w:t>
      </w:r>
      <w:r>
        <w:rPr>
          <w:rFonts w:hint="eastAsia"/>
          <w:color w:val="000000" w:themeColor="text1"/>
          <w:sz w:val="24"/>
          <w:szCs w:val="24"/>
        </w:rPr>
        <w:t>本</w:t>
      </w:r>
      <w:r>
        <w:rPr>
          <w:rFonts w:hint="eastAsia" w:ascii="宋体" w:hAnsi="宋体"/>
          <w:color w:val="000000" w:themeColor="text1"/>
          <w:sz w:val="24"/>
          <w:szCs w:val="24"/>
        </w:rPr>
        <w:t>合同未尽事宜，由双方协商解决。不能协商一致的</w:t>
      </w:r>
      <w:r>
        <w:rPr>
          <w:rFonts w:hint="eastAsia"/>
          <w:color w:val="000000" w:themeColor="text1"/>
          <w:sz w:val="24"/>
          <w:szCs w:val="24"/>
        </w:rPr>
        <w:t>由乙方所在地人民法院诉讼解决。</w:t>
      </w:r>
    </w:p>
    <w:p>
      <w:pPr>
        <w:spacing w:line="440" w:lineRule="exact"/>
        <w:ind w:firstLine="482" w:firstLineChars="20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七、</w:t>
      </w:r>
      <w:r>
        <w:rPr>
          <w:rFonts w:hint="eastAsia"/>
          <w:color w:val="000000" w:themeColor="text1"/>
          <w:sz w:val="24"/>
          <w:szCs w:val="24"/>
        </w:rPr>
        <w:t>本合同一式</w:t>
      </w:r>
      <w:r>
        <w:rPr>
          <w:rFonts w:hint="eastAsia"/>
          <w:color w:val="000000" w:themeColor="text1"/>
          <w:sz w:val="24"/>
          <w:szCs w:val="24"/>
          <w:lang w:eastAsia="zh-CN"/>
        </w:rPr>
        <w:t>伍</w:t>
      </w:r>
      <w:r>
        <w:rPr>
          <w:rFonts w:hint="eastAsia"/>
          <w:color w:val="000000" w:themeColor="text1"/>
          <w:sz w:val="24"/>
          <w:szCs w:val="24"/>
        </w:rPr>
        <w:t>份，经双方签字盖章后生效。甲方执</w:t>
      </w:r>
      <w:r>
        <w:rPr>
          <w:rFonts w:hint="eastAsia"/>
          <w:color w:val="000000" w:themeColor="text1"/>
          <w:sz w:val="24"/>
          <w:szCs w:val="24"/>
          <w:lang w:eastAsia="zh-CN"/>
        </w:rPr>
        <w:t>叁</w:t>
      </w:r>
      <w:r>
        <w:rPr>
          <w:rFonts w:hint="eastAsia"/>
          <w:color w:val="000000" w:themeColor="text1"/>
          <w:sz w:val="24"/>
          <w:szCs w:val="24"/>
        </w:rPr>
        <w:t>份，乙方执两份。</w:t>
      </w:r>
    </w:p>
    <w:p>
      <w:pPr>
        <w:spacing w:line="440" w:lineRule="exact"/>
        <w:ind w:firstLine="480" w:firstLineChars="200"/>
        <w:rPr>
          <w:color w:val="000000" w:themeColor="text1"/>
          <w:sz w:val="24"/>
          <w:szCs w:val="24"/>
        </w:rPr>
      </w:pPr>
    </w:p>
    <w:p>
      <w:pPr>
        <w:spacing w:line="440" w:lineRule="exact"/>
        <w:ind w:firstLine="480" w:firstLineChars="200"/>
        <w:rPr>
          <w:color w:val="000000" w:themeColor="text1"/>
          <w:sz w:val="24"/>
          <w:szCs w:val="24"/>
        </w:rPr>
      </w:pPr>
    </w:p>
    <w:p>
      <w:pPr>
        <w:spacing w:line="400" w:lineRule="exac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甲方</w:t>
      </w:r>
      <w:r>
        <w:rPr>
          <w:rFonts w:hint="eastAsia"/>
          <w:color w:val="000000" w:themeColor="text1"/>
          <w:sz w:val="24"/>
          <w:szCs w:val="24"/>
          <w:lang w:eastAsia="zh-CN"/>
        </w:rPr>
        <w:t>（盖章）</w:t>
      </w:r>
      <w:r>
        <w:rPr>
          <w:rFonts w:hint="eastAsia"/>
          <w:color w:val="000000" w:themeColor="text1"/>
          <w:sz w:val="24"/>
          <w:szCs w:val="24"/>
        </w:rPr>
        <w:t>：四川</w:t>
      </w:r>
      <w:r>
        <w:rPr>
          <w:rFonts w:hint="default"/>
          <w:color w:val="000000" w:themeColor="text1"/>
          <w:sz w:val="24"/>
          <w:szCs w:val="24"/>
        </w:rPr>
        <w:t>省商贸学校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</w:rPr>
        <w:t>乙方</w:t>
      </w:r>
      <w:r>
        <w:rPr>
          <w:rFonts w:hint="eastAsia"/>
          <w:color w:val="000000" w:themeColor="text1"/>
          <w:sz w:val="24"/>
          <w:szCs w:val="24"/>
          <w:lang w:eastAsia="zh-CN"/>
        </w:rPr>
        <w:t>（</w:t>
      </w:r>
      <w:r>
        <w:rPr>
          <w:rFonts w:hint="eastAsia"/>
          <w:color w:val="000000" w:themeColor="text1"/>
          <w:sz w:val="24"/>
          <w:szCs w:val="24"/>
        </w:rPr>
        <w:t>盖章</w:t>
      </w:r>
      <w:r>
        <w:rPr>
          <w:rFonts w:hint="eastAsia"/>
          <w:color w:val="000000" w:themeColor="text1"/>
          <w:sz w:val="24"/>
          <w:szCs w:val="24"/>
          <w:lang w:eastAsia="zh-CN"/>
        </w:rPr>
        <w:t>）</w:t>
      </w:r>
      <w:r>
        <w:rPr>
          <w:rFonts w:hint="eastAsia"/>
          <w:color w:val="000000" w:themeColor="text1"/>
          <w:sz w:val="24"/>
          <w:szCs w:val="24"/>
        </w:rPr>
        <w:t xml:space="preserve">：                             </w:t>
      </w:r>
    </w:p>
    <w:p>
      <w:pPr>
        <w:spacing w:line="40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法定代表人或被委托人</w:t>
      </w:r>
      <w:r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color w:val="000000" w:themeColor="text1"/>
          <w:sz w:val="24"/>
          <w:szCs w:val="24"/>
          <w:lang w:eastAsia="zh-CN"/>
        </w:rPr>
        <w:t>法定代表人或被委托人</w:t>
      </w:r>
      <w:r>
        <w:rPr>
          <w:rFonts w:hint="eastAsia"/>
          <w:color w:val="000000" w:themeColor="text1"/>
          <w:sz w:val="24"/>
          <w:szCs w:val="24"/>
        </w:rPr>
        <w:t>：</w:t>
      </w:r>
    </w:p>
    <w:p>
      <w:pPr>
        <w:pStyle w:val="2"/>
        <w:rPr>
          <w:rFonts w:ascii="新宋体" w:hAnsi="新宋体" w:eastAsia="新宋体" w:cs="Helvetica"/>
          <w:sz w:val="28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>时间：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2021年9月    日</w:t>
      </w:r>
      <w:r>
        <w:rPr>
          <w:rFonts w:hint="eastAsia"/>
          <w:color w:val="000000" w:themeColor="text1"/>
          <w:sz w:val="24"/>
          <w:szCs w:val="24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时 间：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2021年9月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BCD3F"/>
    <w:multiLevelType w:val="singleLevel"/>
    <w:tmpl w:val="84BBCD3F"/>
    <w:lvl w:ilvl="0" w:tentative="0">
      <w:start w:val="4"/>
      <w:numFmt w:val="chineseCounting"/>
      <w:suff w:val="nothing"/>
      <w:lvlText w:val="第%1部分、"/>
      <w:lvlJc w:val="left"/>
      <w:rPr>
        <w:rFonts w:hint="eastAsia"/>
      </w:rPr>
    </w:lvl>
  </w:abstractNum>
  <w:abstractNum w:abstractNumId="1">
    <w:nsid w:val="3E1F7EB1"/>
    <w:multiLevelType w:val="singleLevel"/>
    <w:tmpl w:val="3E1F7EB1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452"/>
    <w:rsid w:val="00175474"/>
    <w:rsid w:val="0020135A"/>
    <w:rsid w:val="00225D47"/>
    <w:rsid w:val="0026497E"/>
    <w:rsid w:val="004D01F2"/>
    <w:rsid w:val="004D4BFB"/>
    <w:rsid w:val="005D1FC9"/>
    <w:rsid w:val="00911CBB"/>
    <w:rsid w:val="009500A2"/>
    <w:rsid w:val="00991452"/>
    <w:rsid w:val="00A30009"/>
    <w:rsid w:val="00A95171"/>
    <w:rsid w:val="00AF40C8"/>
    <w:rsid w:val="00CB61B9"/>
    <w:rsid w:val="00DA0F40"/>
    <w:rsid w:val="00F06182"/>
    <w:rsid w:val="00FF1B52"/>
    <w:rsid w:val="01044D78"/>
    <w:rsid w:val="01E34D0C"/>
    <w:rsid w:val="034B6CB8"/>
    <w:rsid w:val="036E4020"/>
    <w:rsid w:val="04C2095A"/>
    <w:rsid w:val="04F2260E"/>
    <w:rsid w:val="05755D2B"/>
    <w:rsid w:val="05816BEB"/>
    <w:rsid w:val="0680359D"/>
    <w:rsid w:val="0A8D1A4D"/>
    <w:rsid w:val="0AA134BA"/>
    <w:rsid w:val="0AE416BD"/>
    <w:rsid w:val="0AE72CBD"/>
    <w:rsid w:val="0AEA6B46"/>
    <w:rsid w:val="0B10168F"/>
    <w:rsid w:val="0DED6037"/>
    <w:rsid w:val="0EAF34CC"/>
    <w:rsid w:val="116C0979"/>
    <w:rsid w:val="11910D53"/>
    <w:rsid w:val="130C2FF6"/>
    <w:rsid w:val="13FF179D"/>
    <w:rsid w:val="14A755AE"/>
    <w:rsid w:val="15733534"/>
    <w:rsid w:val="15DB4ADC"/>
    <w:rsid w:val="17185709"/>
    <w:rsid w:val="172D030E"/>
    <w:rsid w:val="18652B54"/>
    <w:rsid w:val="19A508F3"/>
    <w:rsid w:val="1A2C2B9F"/>
    <w:rsid w:val="1A796247"/>
    <w:rsid w:val="1B47044B"/>
    <w:rsid w:val="1BB54D58"/>
    <w:rsid w:val="1CA4634C"/>
    <w:rsid w:val="1CAB5C38"/>
    <w:rsid w:val="1CE9526F"/>
    <w:rsid w:val="1FB55725"/>
    <w:rsid w:val="208C6CB1"/>
    <w:rsid w:val="21001C30"/>
    <w:rsid w:val="222B3F5D"/>
    <w:rsid w:val="262E6008"/>
    <w:rsid w:val="26A65059"/>
    <w:rsid w:val="26B0336C"/>
    <w:rsid w:val="291701E4"/>
    <w:rsid w:val="295F13B8"/>
    <w:rsid w:val="2AF7028A"/>
    <w:rsid w:val="2C405DD2"/>
    <w:rsid w:val="2E393C55"/>
    <w:rsid w:val="30277BD2"/>
    <w:rsid w:val="30EF05F7"/>
    <w:rsid w:val="31D96370"/>
    <w:rsid w:val="324B1D92"/>
    <w:rsid w:val="32BC1A6E"/>
    <w:rsid w:val="33562124"/>
    <w:rsid w:val="337F6639"/>
    <w:rsid w:val="33AF7025"/>
    <w:rsid w:val="33F64830"/>
    <w:rsid w:val="350F582E"/>
    <w:rsid w:val="368707D9"/>
    <w:rsid w:val="36DA36AC"/>
    <w:rsid w:val="375E14B3"/>
    <w:rsid w:val="38DF3C7F"/>
    <w:rsid w:val="3A27463F"/>
    <w:rsid w:val="3A707D01"/>
    <w:rsid w:val="3B7F3D87"/>
    <w:rsid w:val="3BAC5252"/>
    <w:rsid w:val="3CA924B7"/>
    <w:rsid w:val="3F0F159D"/>
    <w:rsid w:val="3F6C5056"/>
    <w:rsid w:val="3F9F1C06"/>
    <w:rsid w:val="43966EC4"/>
    <w:rsid w:val="439751CA"/>
    <w:rsid w:val="45DC4281"/>
    <w:rsid w:val="47BB0DF2"/>
    <w:rsid w:val="48B40E94"/>
    <w:rsid w:val="49BB0856"/>
    <w:rsid w:val="4AB35F56"/>
    <w:rsid w:val="4B595696"/>
    <w:rsid w:val="4B67166B"/>
    <w:rsid w:val="4E612377"/>
    <w:rsid w:val="4E8B4199"/>
    <w:rsid w:val="50953A1B"/>
    <w:rsid w:val="50FD4004"/>
    <w:rsid w:val="510D7DC4"/>
    <w:rsid w:val="52902E33"/>
    <w:rsid w:val="53FB5FE7"/>
    <w:rsid w:val="54812D93"/>
    <w:rsid w:val="55847247"/>
    <w:rsid w:val="55D24156"/>
    <w:rsid w:val="58065A64"/>
    <w:rsid w:val="592112A7"/>
    <w:rsid w:val="594A5FE7"/>
    <w:rsid w:val="5AE22A61"/>
    <w:rsid w:val="5BD745D2"/>
    <w:rsid w:val="5DF93E8F"/>
    <w:rsid w:val="5EE50263"/>
    <w:rsid w:val="5FCB1E8D"/>
    <w:rsid w:val="610524DC"/>
    <w:rsid w:val="61563E64"/>
    <w:rsid w:val="61C22D35"/>
    <w:rsid w:val="62460EE9"/>
    <w:rsid w:val="62DD5A96"/>
    <w:rsid w:val="6444279A"/>
    <w:rsid w:val="65197863"/>
    <w:rsid w:val="65A93147"/>
    <w:rsid w:val="65DB5F13"/>
    <w:rsid w:val="6752319C"/>
    <w:rsid w:val="68D7068D"/>
    <w:rsid w:val="698C6F89"/>
    <w:rsid w:val="69BF298E"/>
    <w:rsid w:val="6BC81C48"/>
    <w:rsid w:val="6DBB0E24"/>
    <w:rsid w:val="71870A17"/>
    <w:rsid w:val="71BB4275"/>
    <w:rsid w:val="72C23C00"/>
    <w:rsid w:val="72C62187"/>
    <w:rsid w:val="731548D8"/>
    <w:rsid w:val="73315C38"/>
    <w:rsid w:val="735F5460"/>
    <w:rsid w:val="73BB7F17"/>
    <w:rsid w:val="75675CBC"/>
    <w:rsid w:val="77AC011E"/>
    <w:rsid w:val="79281808"/>
    <w:rsid w:val="7A143FBA"/>
    <w:rsid w:val="7A3B2220"/>
    <w:rsid w:val="7AAD78A9"/>
    <w:rsid w:val="7AD55538"/>
    <w:rsid w:val="7BFB6BFF"/>
    <w:rsid w:val="7C62603D"/>
    <w:rsid w:val="7CF26559"/>
    <w:rsid w:val="7D366B25"/>
    <w:rsid w:val="7E6A2148"/>
    <w:rsid w:val="7F7E30F7"/>
    <w:rsid w:val="7FE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link w:val="14"/>
    <w:unhideWhenUsed/>
    <w:qFormat/>
    <w:uiPriority w:val="99"/>
    <w:pPr>
      <w:spacing w:after="0"/>
      <w:ind w:firstLine="420" w:firstLineChars="100"/>
    </w:pPr>
    <w:rPr>
      <w:rFonts w:ascii="Times New Roman" w:hAnsi="Times New Roman" w:eastAsia="宋体" w:cs="Times New Roman"/>
      <w:szCs w:val="21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正文文本 Char"/>
    <w:basedOn w:val="9"/>
    <w:link w:val="2"/>
    <w:semiHidden/>
    <w:qFormat/>
    <w:uiPriority w:val="99"/>
  </w:style>
  <w:style w:type="character" w:customStyle="1" w:styleId="14">
    <w:name w:val="正文首行缩进 Char"/>
    <w:basedOn w:val="13"/>
    <w:link w:val="6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187</Words>
  <Characters>1069</Characters>
  <Lines>8</Lines>
  <Paragraphs>2</Paragraphs>
  <TotalTime>1</TotalTime>
  <ScaleCrop>false</ScaleCrop>
  <LinksUpToDate>false</LinksUpToDate>
  <CharactersWithSpaces>1254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2019-11-12T01:49:00Z</dcterms:created>
  <dc:creator>Administrator</dc:creator>
  <cp:lastModifiedBy>猜猜我是谁</cp:lastModifiedBy>
  <cp:lastPrinted>2020-12-17T23:29:00Z</cp:lastPrinted>
  <dcterms:modified xsi:type="dcterms:W3CDTF">2021-09-05T08:59:28Z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F9E32ECB5FD340A8A8386D030400CE44</vt:lpwstr>
  </property>
</Properties>
</file>